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646" w:tblpY="73"/>
        <w:tblW w:w="10677" w:type="dxa"/>
        <w:tblLook w:val="04A0" w:firstRow="1" w:lastRow="0" w:firstColumn="1" w:lastColumn="0" w:noHBand="0" w:noVBand="1"/>
      </w:tblPr>
      <w:tblGrid>
        <w:gridCol w:w="10677"/>
      </w:tblGrid>
      <w:tr w:rsidR="00A41579" w:rsidRPr="00A41579" w14:paraId="62DA4F1E" w14:textId="77777777" w:rsidTr="00B56A19">
        <w:trPr>
          <w:trHeight w:val="336"/>
        </w:trPr>
        <w:tc>
          <w:tcPr>
            <w:tcW w:w="10677" w:type="dxa"/>
            <w:shd w:val="clear" w:color="auto" w:fill="CC99FF"/>
          </w:tcPr>
          <w:p w14:paraId="4CF8D295" w14:textId="0A034873" w:rsidR="00A41579" w:rsidRPr="00A41579" w:rsidRDefault="00A41579" w:rsidP="00B56A19">
            <w:pPr>
              <w:rPr>
                <w:rFonts w:ascii="Arial" w:eastAsia="Arial" w:hAnsi="Arial" w:cs="Arial"/>
                <w:b/>
                <w:color w:val="000000"/>
                <w:u w:val="single"/>
              </w:rPr>
            </w:pPr>
            <w:r>
              <w:rPr>
                <w:rFonts w:ascii="Arial" w:eastAsia="Times New Roman" w:hAnsi="Arial" w:cs="Arial"/>
                <w:noProof/>
                <w:sz w:val="23"/>
                <w:szCs w:val="23"/>
              </w:rPr>
              <w:drawing>
                <wp:anchor distT="0" distB="0" distL="114300" distR="114300" simplePos="0" relativeHeight="251658240" behindDoc="1" locked="0" layoutInCell="1" allowOverlap="1" wp14:anchorId="3EC52367" wp14:editId="328F3C9C">
                  <wp:simplePos x="0" y="0"/>
                  <wp:positionH relativeFrom="margin">
                    <wp:posOffset>-65405</wp:posOffset>
                  </wp:positionH>
                  <wp:positionV relativeFrom="paragraph">
                    <wp:posOffset>38735</wp:posOffset>
                  </wp:positionV>
                  <wp:extent cx="1200785" cy="1499870"/>
                  <wp:effectExtent l="0" t="0" r="0" b="5080"/>
                  <wp:wrapTight wrapText="bothSides">
                    <wp:wrapPolygon edited="0">
                      <wp:start x="0" y="0"/>
                      <wp:lineTo x="0" y="21399"/>
                      <wp:lineTo x="21246" y="21399"/>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785" cy="1499870"/>
                          </a:xfrm>
                          <a:prstGeom prst="rect">
                            <a:avLst/>
                          </a:prstGeom>
                          <a:noFill/>
                        </pic:spPr>
                      </pic:pic>
                    </a:graphicData>
                  </a:graphic>
                  <wp14:sizeRelH relativeFrom="page">
                    <wp14:pctWidth>0</wp14:pctWidth>
                  </wp14:sizeRelH>
                  <wp14:sizeRelV relativeFrom="page">
                    <wp14:pctHeight>0</wp14:pctHeight>
                  </wp14:sizeRelV>
                </wp:anchor>
              </w:drawing>
            </w:r>
          </w:p>
          <w:p w14:paraId="789CA065" w14:textId="77777777" w:rsidR="00A41579" w:rsidRPr="00A41579" w:rsidRDefault="00A41579" w:rsidP="00B56A19">
            <w:pPr>
              <w:jc w:val="center"/>
              <w:rPr>
                <w:rFonts w:ascii="Arial" w:eastAsia="Arial" w:hAnsi="Arial" w:cs="Arial"/>
                <w:b/>
                <w:color w:val="000000"/>
                <w:sz w:val="36"/>
                <w:szCs w:val="36"/>
                <w:u w:val="single"/>
              </w:rPr>
            </w:pPr>
            <w:r w:rsidRPr="00A41579">
              <w:rPr>
                <w:rFonts w:ascii="Arial" w:eastAsia="Arial" w:hAnsi="Arial" w:cs="Arial"/>
                <w:b/>
                <w:color w:val="000000"/>
                <w:sz w:val="36"/>
                <w:szCs w:val="36"/>
                <w:u w:val="single"/>
              </w:rPr>
              <w:t xml:space="preserve">Update on the </w:t>
            </w:r>
            <w:proofErr w:type="spellStart"/>
            <w:r w:rsidRPr="00A41579">
              <w:rPr>
                <w:rFonts w:ascii="Arial" w:eastAsia="Arial" w:hAnsi="Arial" w:cs="Arial"/>
                <w:b/>
                <w:color w:val="000000"/>
                <w:sz w:val="36"/>
                <w:szCs w:val="36"/>
                <w:u w:val="single"/>
              </w:rPr>
              <w:t>the</w:t>
            </w:r>
            <w:proofErr w:type="spellEnd"/>
            <w:r w:rsidRPr="00A41579">
              <w:rPr>
                <w:rFonts w:ascii="Arial" w:eastAsia="Arial" w:hAnsi="Arial" w:cs="Arial"/>
                <w:b/>
                <w:color w:val="000000"/>
                <w:sz w:val="36"/>
                <w:szCs w:val="36"/>
                <w:u w:val="single"/>
              </w:rPr>
              <w:t xml:space="preserve"> Reading Curriculum </w:t>
            </w:r>
          </w:p>
          <w:p w14:paraId="05055AB0" w14:textId="6983994A" w:rsidR="00A41579" w:rsidRPr="00A41579" w:rsidRDefault="00A41579" w:rsidP="00B56A19">
            <w:pPr>
              <w:jc w:val="center"/>
              <w:rPr>
                <w:rFonts w:ascii="Arial" w:eastAsia="Arial" w:hAnsi="Arial" w:cs="Arial"/>
                <w:b/>
                <w:color w:val="000000"/>
                <w:sz w:val="36"/>
                <w:szCs w:val="36"/>
                <w:u w:val="single"/>
              </w:rPr>
            </w:pPr>
            <w:r w:rsidRPr="00A41579">
              <w:rPr>
                <w:rFonts w:ascii="Arial" w:eastAsia="Arial" w:hAnsi="Arial" w:cs="Arial"/>
                <w:b/>
                <w:color w:val="000000"/>
                <w:sz w:val="36"/>
                <w:szCs w:val="36"/>
                <w:u w:val="single"/>
              </w:rPr>
              <w:t>Autumn term 2020/2021</w:t>
            </w:r>
          </w:p>
          <w:p w14:paraId="4CF7A583" w14:textId="5395666F" w:rsidR="00A41579" w:rsidRDefault="00A41579" w:rsidP="00B56A19">
            <w:pPr>
              <w:rPr>
                <w:rFonts w:ascii="Arial" w:eastAsia="Arial" w:hAnsi="Arial" w:cs="Arial"/>
                <w:b/>
                <w:color w:val="000000"/>
                <w:u w:val="single"/>
              </w:rPr>
            </w:pPr>
          </w:p>
          <w:p w14:paraId="7B213652" w14:textId="77777777" w:rsidR="00A41579" w:rsidRPr="00A41579" w:rsidRDefault="00A41579" w:rsidP="00B56A19">
            <w:pPr>
              <w:rPr>
                <w:rFonts w:ascii="Arial" w:eastAsia="Arial" w:hAnsi="Arial" w:cs="Arial"/>
                <w:b/>
                <w:color w:val="000000"/>
                <w:u w:val="single"/>
              </w:rPr>
            </w:pPr>
          </w:p>
          <w:p w14:paraId="12C2EA79" w14:textId="77777777" w:rsidR="00A41579" w:rsidRDefault="00A41579" w:rsidP="00B56A19">
            <w:pPr>
              <w:rPr>
                <w:rFonts w:ascii="Arial" w:eastAsia="Arial" w:hAnsi="Arial" w:cs="Arial"/>
                <w:b/>
                <w:color w:val="000000"/>
                <w:u w:val="single"/>
              </w:rPr>
            </w:pPr>
          </w:p>
          <w:p w14:paraId="2F1D40DA" w14:textId="4AEE420A" w:rsidR="00A41579" w:rsidRDefault="00A41579" w:rsidP="00B56A19">
            <w:pPr>
              <w:rPr>
                <w:rFonts w:ascii="Arial" w:eastAsia="Arial" w:hAnsi="Arial" w:cs="Arial"/>
                <w:b/>
                <w:color w:val="000000"/>
                <w:u w:val="single"/>
              </w:rPr>
            </w:pPr>
            <w:r>
              <w:rPr>
                <w:rFonts w:ascii="Arial" w:eastAsia="Arial" w:hAnsi="Arial" w:cs="Arial"/>
                <w:b/>
                <w:color w:val="000000"/>
                <w:u w:val="single"/>
              </w:rPr>
              <w:t>Reading Curriculum INENT statement</w:t>
            </w:r>
          </w:p>
          <w:p w14:paraId="0C31857A" w14:textId="77666AD4" w:rsidR="00A41579" w:rsidRPr="00A41579" w:rsidRDefault="00A41579" w:rsidP="00B56A19">
            <w:pPr>
              <w:rPr>
                <w:rFonts w:ascii="Arial" w:eastAsia="Arial" w:hAnsi="Arial" w:cs="Arial"/>
                <w:b/>
                <w:color w:val="000000"/>
                <w:u w:val="single"/>
              </w:rPr>
            </w:pPr>
          </w:p>
        </w:tc>
      </w:tr>
      <w:tr w:rsidR="00A41579" w:rsidRPr="00A41579" w14:paraId="4B6FF571" w14:textId="77777777" w:rsidTr="00B56A19">
        <w:trPr>
          <w:trHeight w:val="2413"/>
        </w:trPr>
        <w:tc>
          <w:tcPr>
            <w:tcW w:w="10677" w:type="dxa"/>
          </w:tcPr>
          <w:p w14:paraId="6C1A1BC5" w14:textId="4BE2C3E1" w:rsidR="00A41579" w:rsidRPr="00A41579" w:rsidRDefault="00A41579" w:rsidP="00B56A19">
            <w:pPr>
              <w:rPr>
                <w:rFonts w:ascii="Arial" w:eastAsia="Arial" w:hAnsi="Arial" w:cs="Arial"/>
                <w:bCs/>
                <w:color w:val="000000"/>
              </w:rPr>
            </w:pPr>
            <w:r w:rsidRPr="00A41579">
              <w:rPr>
                <w:rFonts w:ascii="Arial" w:eastAsia="Arial" w:hAnsi="Arial" w:cs="Arial"/>
                <w:bCs/>
                <w:color w:val="000000"/>
              </w:rPr>
              <w:t>•</w:t>
            </w:r>
            <w:r w:rsidRPr="00A41579">
              <w:rPr>
                <w:rFonts w:ascii="Arial" w:eastAsia="Arial" w:hAnsi="Arial" w:cs="Arial"/>
                <w:bCs/>
                <w:color w:val="000000"/>
              </w:rPr>
              <w:tab/>
              <w:t xml:space="preserve">Create a reading culture where children are exposed to a range of high-quality texts in a variety of contexts and have opportunities to browse literature, as well as structured reading activities </w:t>
            </w:r>
          </w:p>
          <w:p w14:paraId="40A847A8" w14:textId="77777777" w:rsidR="00A41579" w:rsidRPr="00A41579" w:rsidRDefault="00A41579" w:rsidP="00B56A19">
            <w:pPr>
              <w:rPr>
                <w:rFonts w:ascii="Arial" w:eastAsia="Arial" w:hAnsi="Arial" w:cs="Arial"/>
                <w:bCs/>
                <w:color w:val="000000"/>
              </w:rPr>
            </w:pPr>
            <w:r w:rsidRPr="00A41579">
              <w:rPr>
                <w:rFonts w:ascii="Arial" w:eastAsia="Arial" w:hAnsi="Arial" w:cs="Arial"/>
                <w:bCs/>
                <w:color w:val="000000"/>
              </w:rPr>
              <w:t>•</w:t>
            </w:r>
            <w:r w:rsidRPr="00A41579">
              <w:rPr>
                <w:rFonts w:ascii="Arial" w:eastAsia="Arial" w:hAnsi="Arial" w:cs="Arial"/>
                <w:bCs/>
                <w:color w:val="000000"/>
              </w:rPr>
              <w:tab/>
              <w:t xml:space="preserve">To build preferences in reading and to choose to read </w:t>
            </w:r>
          </w:p>
          <w:p w14:paraId="12D1D1E0" w14:textId="77777777" w:rsidR="00A41579" w:rsidRPr="00A41579" w:rsidRDefault="00A41579" w:rsidP="00B56A19">
            <w:pPr>
              <w:rPr>
                <w:rFonts w:ascii="Arial" w:eastAsia="Arial" w:hAnsi="Arial" w:cs="Arial"/>
                <w:bCs/>
                <w:color w:val="000000"/>
              </w:rPr>
            </w:pPr>
            <w:r w:rsidRPr="00A41579">
              <w:rPr>
                <w:rFonts w:ascii="Arial" w:eastAsia="Arial" w:hAnsi="Arial" w:cs="Arial"/>
                <w:bCs/>
                <w:color w:val="000000"/>
              </w:rPr>
              <w:t>•</w:t>
            </w:r>
            <w:r w:rsidRPr="00A41579">
              <w:rPr>
                <w:rFonts w:ascii="Arial" w:eastAsia="Arial" w:hAnsi="Arial" w:cs="Arial"/>
                <w:bCs/>
                <w:color w:val="000000"/>
              </w:rPr>
              <w:tab/>
              <w:t xml:space="preserve">To recognise authors and styles of reading that individuals enjoy </w:t>
            </w:r>
          </w:p>
          <w:p w14:paraId="166D29B0" w14:textId="77777777" w:rsidR="00A41579" w:rsidRPr="00A41579" w:rsidRDefault="00A41579" w:rsidP="00B56A19">
            <w:pPr>
              <w:rPr>
                <w:rFonts w:ascii="Arial" w:eastAsia="Arial" w:hAnsi="Arial" w:cs="Arial"/>
                <w:bCs/>
                <w:color w:val="000000"/>
              </w:rPr>
            </w:pPr>
            <w:r w:rsidRPr="00A41579">
              <w:rPr>
                <w:rFonts w:ascii="Arial" w:eastAsia="Arial" w:hAnsi="Arial" w:cs="Arial"/>
                <w:bCs/>
                <w:color w:val="000000"/>
              </w:rPr>
              <w:t>•</w:t>
            </w:r>
            <w:r w:rsidRPr="00A41579">
              <w:rPr>
                <w:rFonts w:ascii="Arial" w:eastAsia="Arial" w:hAnsi="Arial" w:cs="Arial"/>
                <w:bCs/>
                <w:color w:val="000000"/>
              </w:rPr>
              <w:tab/>
              <w:t xml:space="preserve">Engaging in book discussion in a range of contexts, alongside both adults and peers </w:t>
            </w:r>
          </w:p>
          <w:p w14:paraId="74E4F7F6" w14:textId="77777777" w:rsidR="00A41579" w:rsidRPr="00A41579" w:rsidRDefault="00A41579" w:rsidP="00B56A19">
            <w:pPr>
              <w:rPr>
                <w:rFonts w:ascii="Arial" w:eastAsia="Arial" w:hAnsi="Arial" w:cs="Arial"/>
                <w:bCs/>
                <w:color w:val="000000"/>
              </w:rPr>
            </w:pPr>
            <w:r w:rsidRPr="00A41579">
              <w:rPr>
                <w:rFonts w:ascii="Arial" w:eastAsia="Arial" w:hAnsi="Arial" w:cs="Arial"/>
                <w:bCs/>
                <w:color w:val="000000"/>
              </w:rPr>
              <w:t>•</w:t>
            </w:r>
            <w:r w:rsidRPr="00A41579">
              <w:rPr>
                <w:rFonts w:ascii="Arial" w:eastAsia="Arial" w:hAnsi="Arial" w:cs="Arial"/>
                <w:bCs/>
                <w:color w:val="000000"/>
              </w:rPr>
              <w:tab/>
              <w:t xml:space="preserve">Sharing and recommending a range of books </w:t>
            </w:r>
          </w:p>
          <w:p w14:paraId="0F098CF5" w14:textId="77777777" w:rsidR="00A41579" w:rsidRPr="00A41579" w:rsidRDefault="00A41579" w:rsidP="00B56A19">
            <w:pPr>
              <w:rPr>
                <w:rFonts w:ascii="Arial" w:eastAsia="Arial" w:hAnsi="Arial" w:cs="Arial"/>
                <w:bCs/>
                <w:color w:val="000000"/>
              </w:rPr>
            </w:pPr>
            <w:r w:rsidRPr="00A41579">
              <w:rPr>
                <w:rFonts w:ascii="Arial" w:eastAsia="Arial" w:hAnsi="Arial" w:cs="Arial"/>
                <w:bCs/>
                <w:color w:val="000000"/>
              </w:rPr>
              <w:t>•</w:t>
            </w:r>
            <w:r w:rsidRPr="00A41579">
              <w:rPr>
                <w:rFonts w:ascii="Arial" w:eastAsia="Arial" w:hAnsi="Arial" w:cs="Arial"/>
                <w:bCs/>
                <w:color w:val="000000"/>
              </w:rPr>
              <w:tab/>
              <w:t xml:space="preserve">To gain knowledge and an extensive vocabulary across the Curriculum </w:t>
            </w:r>
          </w:p>
          <w:p w14:paraId="7C715EC1" w14:textId="77777777" w:rsidR="00A41579" w:rsidRPr="00A41579" w:rsidRDefault="00A41579" w:rsidP="00B56A19">
            <w:pPr>
              <w:rPr>
                <w:rFonts w:ascii="Arial" w:eastAsia="Arial" w:hAnsi="Arial" w:cs="Arial"/>
                <w:bCs/>
                <w:color w:val="000000"/>
              </w:rPr>
            </w:pPr>
            <w:r w:rsidRPr="00A41579">
              <w:rPr>
                <w:rFonts w:ascii="Arial" w:eastAsia="Arial" w:hAnsi="Arial" w:cs="Arial"/>
                <w:bCs/>
                <w:color w:val="000000"/>
              </w:rPr>
              <w:t>•</w:t>
            </w:r>
            <w:r w:rsidRPr="00A41579">
              <w:rPr>
                <w:rFonts w:ascii="Arial" w:eastAsia="Arial" w:hAnsi="Arial" w:cs="Arial"/>
                <w:bCs/>
                <w:color w:val="000000"/>
              </w:rPr>
              <w:tab/>
              <w:t xml:space="preserve">An effective early reading programme </w:t>
            </w:r>
          </w:p>
          <w:p w14:paraId="39B0B72C" w14:textId="1528E202" w:rsidR="00A41579" w:rsidRPr="00A41579" w:rsidRDefault="00A41579" w:rsidP="00B56A19">
            <w:pPr>
              <w:rPr>
                <w:rFonts w:ascii="Arial" w:eastAsia="Arial" w:hAnsi="Arial" w:cs="Arial"/>
                <w:bCs/>
                <w:color w:val="000000"/>
              </w:rPr>
            </w:pPr>
            <w:r w:rsidRPr="00A41579">
              <w:rPr>
                <w:rFonts w:ascii="Arial" w:eastAsia="Arial" w:hAnsi="Arial" w:cs="Arial"/>
                <w:bCs/>
                <w:color w:val="000000"/>
              </w:rPr>
              <w:t>•</w:t>
            </w:r>
            <w:r w:rsidRPr="00A41579">
              <w:rPr>
                <w:rFonts w:ascii="Arial" w:eastAsia="Arial" w:hAnsi="Arial" w:cs="Arial"/>
                <w:bCs/>
                <w:color w:val="000000"/>
              </w:rPr>
              <w:tab/>
              <w:t xml:space="preserve">For Key Stage 1 Phonics Screening Test to be at least 95%  </w:t>
            </w:r>
          </w:p>
        </w:tc>
      </w:tr>
    </w:tbl>
    <w:p w14:paraId="3EA7D7C0" w14:textId="6CAE5EFD" w:rsidR="004045E6" w:rsidRPr="004045E6" w:rsidRDefault="004045E6" w:rsidP="00CF0C01">
      <w:pPr>
        <w:shd w:val="clear" w:color="auto" w:fill="FFFFFF"/>
        <w:spacing w:after="0" w:line="240" w:lineRule="auto"/>
        <w:jc w:val="both"/>
        <w:rPr>
          <w:rFonts w:ascii="Arial" w:eastAsia="Times New Roman" w:hAnsi="Arial" w:cs="Arial"/>
          <w:sz w:val="23"/>
          <w:szCs w:val="23"/>
          <w:lang w:eastAsia="en-GB"/>
        </w:rPr>
      </w:pPr>
      <w:r w:rsidRPr="004045E6">
        <w:rPr>
          <w:rFonts w:ascii="Arial" w:eastAsia="Times New Roman" w:hAnsi="Arial" w:cs="Arial"/>
          <w:sz w:val="23"/>
          <w:szCs w:val="23"/>
          <w:lang w:eastAsia="en-GB"/>
        </w:rPr>
        <w:t>A</w:t>
      </w:r>
      <w:r w:rsidR="00370AEF">
        <w:rPr>
          <w:rFonts w:ascii="Arial" w:eastAsia="Times New Roman" w:hAnsi="Arial" w:cs="Arial"/>
          <w:sz w:val="23"/>
          <w:szCs w:val="23"/>
          <w:lang w:eastAsia="en-GB"/>
        </w:rPr>
        <w:t>s we reflect on the Autumn term which was</w:t>
      </w:r>
      <w:r w:rsidRPr="004045E6">
        <w:rPr>
          <w:rFonts w:ascii="Arial" w:eastAsia="Times New Roman" w:hAnsi="Arial" w:cs="Arial"/>
          <w:sz w:val="23"/>
          <w:szCs w:val="23"/>
          <w:lang w:eastAsia="en-GB"/>
        </w:rPr>
        <w:t xml:space="preserve"> defined by the challenges and incredible achievements of </w:t>
      </w:r>
      <w:r w:rsidR="00370AEF">
        <w:rPr>
          <w:rFonts w:ascii="Arial" w:eastAsia="Times New Roman" w:hAnsi="Arial" w:cs="Arial"/>
          <w:sz w:val="23"/>
          <w:szCs w:val="23"/>
          <w:lang w:eastAsia="en-GB"/>
        </w:rPr>
        <w:t xml:space="preserve">all stakeholder at Mary Tavy and </w:t>
      </w:r>
      <w:proofErr w:type="spellStart"/>
      <w:r w:rsidR="00370AEF">
        <w:rPr>
          <w:rFonts w:ascii="Arial" w:eastAsia="Times New Roman" w:hAnsi="Arial" w:cs="Arial"/>
          <w:sz w:val="23"/>
          <w:szCs w:val="23"/>
          <w:lang w:eastAsia="en-GB"/>
        </w:rPr>
        <w:t>Brentor</w:t>
      </w:r>
      <w:proofErr w:type="spellEnd"/>
      <w:r w:rsidRPr="004045E6">
        <w:rPr>
          <w:rFonts w:ascii="Arial" w:eastAsia="Times New Roman" w:hAnsi="Arial" w:cs="Arial"/>
          <w:sz w:val="23"/>
          <w:szCs w:val="23"/>
          <w:lang w:eastAsia="en-GB"/>
        </w:rPr>
        <w:t>. Many of the challenges have been unrelenting and draining. And yet, the achievements have been all the more significant in the context of Covid-19.</w:t>
      </w:r>
    </w:p>
    <w:p w14:paraId="513A2A51" w14:textId="1CCD9F54" w:rsidR="004045E6" w:rsidRPr="004045E6" w:rsidRDefault="004045E6" w:rsidP="00A41579">
      <w:pPr>
        <w:shd w:val="clear" w:color="auto" w:fill="FFFFFF"/>
        <w:spacing w:after="0" w:line="240" w:lineRule="auto"/>
        <w:jc w:val="both"/>
        <w:rPr>
          <w:rFonts w:ascii="Arial" w:eastAsia="Times New Roman" w:hAnsi="Arial" w:cs="Arial"/>
          <w:sz w:val="23"/>
          <w:szCs w:val="23"/>
          <w:lang w:eastAsia="en-GB"/>
        </w:rPr>
      </w:pPr>
      <w:r w:rsidRPr="004045E6">
        <w:rPr>
          <w:rFonts w:ascii="Arial" w:eastAsia="Times New Roman" w:hAnsi="Arial" w:cs="Arial"/>
          <w:sz w:val="23"/>
          <w:szCs w:val="23"/>
          <w:lang w:eastAsia="en-GB"/>
        </w:rPr>
        <w:t>At </w:t>
      </w:r>
      <w:r w:rsidRPr="00C774DE">
        <w:rPr>
          <w:rFonts w:ascii="Arial" w:eastAsia="Times New Roman" w:hAnsi="Arial" w:cs="Arial"/>
          <w:sz w:val="23"/>
          <w:szCs w:val="23"/>
          <w:lang w:eastAsia="en-GB"/>
        </w:rPr>
        <w:t xml:space="preserve">Mary Tavy and </w:t>
      </w:r>
      <w:proofErr w:type="spellStart"/>
      <w:r w:rsidRPr="00C774DE">
        <w:rPr>
          <w:rFonts w:ascii="Arial" w:eastAsia="Times New Roman" w:hAnsi="Arial" w:cs="Arial"/>
          <w:sz w:val="23"/>
          <w:szCs w:val="23"/>
          <w:lang w:eastAsia="en-GB"/>
        </w:rPr>
        <w:t>Brentor</w:t>
      </w:r>
      <w:proofErr w:type="spellEnd"/>
      <w:r w:rsidRPr="00C774DE">
        <w:rPr>
          <w:rFonts w:ascii="Arial" w:eastAsia="Times New Roman" w:hAnsi="Arial" w:cs="Arial"/>
          <w:sz w:val="23"/>
          <w:szCs w:val="23"/>
          <w:lang w:eastAsia="en-GB"/>
        </w:rPr>
        <w:t xml:space="preserve"> Primary</w:t>
      </w:r>
      <w:r w:rsidRPr="004045E6">
        <w:rPr>
          <w:rFonts w:ascii="Arial" w:eastAsia="Times New Roman" w:hAnsi="Arial" w:cs="Arial"/>
          <w:sz w:val="23"/>
          <w:szCs w:val="23"/>
          <w:lang w:eastAsia="en-GB"/>
        </w:rPr>
        <w:t>, the achievements started with early decisions about where to focus teaching and learning at the beginning of such an important term</w:t>
      </w:r>
      <w:r w:rsidRPr="00C774DE">
        <w:rPr>
          <w:rFonts w:ascii="Arial" w:eastAsia="Times New Roman" w:hAnsi="Arial" w:cs="Arial"/>
          <w:sz w:val="23"/>
          <w:szCs w:val="23"/>
          <w:lang w:eastAsia="en-GB"/>
        </w:rPr>
        <w:t xml:space="preserve"> for us with the return of all year groups to the classroom.</w:t>
      </w:r>
    </w:p>
    <w:p w14:paraId="0342725B" w14:textId="0B11DCF7" w:rsidR="004045E6" w:rsidRPr="004045E6" w:rsidRDefault="004045E6" w:rsidP="00A41579">
      <w:pPr>
        <w:shd w:val="clear" w:color="auto" w:fill="FFFFFF"/>
        <w:spacing w:after="0" w:line="240" w:lineRule="auto"/>
        <w:jc w:val="both"/>
        <w:rPr>
          <w:rFonts w:ascii="Arial" w:eastAsia="Times New Roman" w:hAnsi="Arial" w:cs="Arial"/>
          <w:sz w:val="23"/>
          <w:szCs w:val="23"/>
          <w:lang w:eastAsia="en-GB"/>
        </w:rPr>
      </w:pPr>
      <w:r w:rsidRPr="004045E6">
        <w:rPr>
          <w:rFonts w:ascii="Arial" w:eastAsia="Times New Roman" w:hAnsi="Arial" w:cs="Arial"/>
          <w:sz w:val="23"/>
          <w:szCs w:val="23"/>
          <w:lang w:eastAsia="en-GB"/>
        </w:rPr>
        <w:t>As a school with a love of reading at its heart, we chose a book to capture the imagination of every child. A shared reading opportunity which would allow us to reconnect as a community. Additionally, it would prove an aid in integrating formative assessment, so that we could carefully understand the children’s individ</w:t>
      </w:r>
      <w:r w:rsidR="00CF0C01">
        <w:rPr>
          <w:rFonts w:ascii="Arial" w:eastAsia="Times New Roman" w:hAnsi="Arial" w:cs="Arial"/>
          <w:sz w:val="23"/>
          <w:szCs w:val="23"/>
          <w:lang w:eastAsia="en-GB"/>
        </w:rPr>
        <w:t>ua</w:t>
      </w:r>
      <w:r w:rsidRPr="004045E6">
        <w:rPr>
          <w:rFonts w:ascii="Arial" w:eastAsia="Times New Roman" w:hAnsi="Arial" w:cs="Arial"/>
          <w:sz w:val="23"/>
          <w:szCs w:val="23"/>
          <w:lang w:eastAsia="en-GB"/>
        </w:rPr>
        <w:t>l needs on their return to school.  </w:t>
      </w:r>
    </w:p>
    <w:p w14:paraId="2729B273" w14:textId="2AF5AAA7" w:rsidR="004045E6" w:rsidRPr="004045E6" w:rsidRDefault="004045E6" w:rsidP="00A41579">
      <w:pPr>
        <w:shd w:val="clear" w:color="auto" w:fill="FFFFFF"/>
        <w:spacing w:after="0" w:line="240" w:lineRule="auto"/>
        <w:jc w:val="both"/>
        <w:rPr>
          <w:rFonts w:ascii="Arial" w:eastAsia="Times New Roman" w:hAnsi="Arial" w:cs="Arial"/>
          <w:sz w:val="23"/>
          <w:szCs w:val="23"/>
          <w:lang w:eastAsia="en-GB"/>
        </w:rPr>
      </w:pPr>
      <w:r w:rsidRPr="004045E6">
        <w:rPr>
          <w:rFonts w:ascii="Arial" w:eastAsia="Times New Roman" w:hAnsi="Arial" w:cs="Arial"/>
          <w:sz w:val="23"/>
          <w:szCs w:val="23"/>
          <w:lang w:eastAsia="en-GB"/>
        </w:rPr>
        <w:t xml:space="preserve">With </w:t>
      </w:r>
      <w:r w:rsidR="00CF0C01">
        <w:rPr>
          <w:rFonts w:ascii="Arial" w:eastAsia="Times New Roman" w:hAnsi="Arial" w:cs="Arial"/>
          <w:sz w:val="23"/>
          <w:szCs w:val="23"/>
          <w:lang w:eastAsia="en-GB"/>
        </w:rPr>
        <w:t>support from the</w:t>
      </w:r>
      <w:r w:rsidRPr="004045E6">
        <w:rPr>
          <w:rFonts w:ascii="Arial" w:eastAsia="Times New Roman" w:hAnsi="Arial" w:cs="Arial"/>
          <w:sz w:val="23"/>
          <w:szCs w:val="23"/>
          <w:lang w:eastAsia="en-GB"/>
        </w:rPr>
        <w:t xml:space="preserve"> Centre for Literacy in Primary Education (CLPE), we chose </w:t>
      </w:r>
      <w:hyperlink r:id="rId8" w:tgtFrame="_blank" w:history="1">
        <w:r w:rsidRPr="004045E6">
          <w:rPr>
            <w:rFonts w:ascii="Arial" w:eastAsia="Times New Roman" w:hAnsi="Arial" w:cs="Arial"/>
            <w:sz w:val="23"/>
            <w:szCs w:val="23"/>
            <w:u w:val="single"/>
            <w:bdr w:val="none" w:sz="0" w:space="0" w:color="auto" w:frame="1"/>
            <w:lang w:eastAsia="en-GB"/>
          </w:rPr>
          <w:t>Here We Are – Notes for Living on Planet Earth</w:t>
        </w:r>
      </w:hyperlink>
      <w:r w:rsidRPr="004045E6">
        <w:rPr>
          <w:rFonts w:ascii="Arial" w:eastAsia="Times New Roman" w:hAnsi="Arial" w:cs="Arial"/>
          <w:i/>
          <w:iCs/>
          <w:sz w:val="23"/>
          <w:szCs w:val="23"/>
          <w:bdr w:val="none" w:sz="0" w:space="0" w:color="auto" w:frame="1"/>
          <w:lang w:eastAsia="en-GB"/>
        </w:rPr>
        <w:t> </w:t>
      </w:r>
      <w:r w:rsidRPr="004045E6">
        <w:rPr>
          <w:rFonts w:ascii="Arial" w:eastAsia="Times New Roman" w:hAnsi="Arial" w:cs="Arial"/>
          <w:sz w:val="23"/>
          <w:szCs w:val="23"/>
          <w:lang w:eastAsia="en-GB"/>
        </w:rPr>
        <w:t>by Oliver Jeffers. It is a beautiful book which unpacks the magic and wonder of the world through the eyes of a child. </w:t>
      </w:r>
    </w:p>
    <w:p w14:paraId="05AFB1C3" w14:textId="2066595D" w:rsidR="004045E6" w:rsidRPr="004045E6" w:rsidRDefault="004045E6" w:rsidP="00A41579">
      <w:pPr>
        <w:shd w:val="clear" w:color="auto" w:fill="FFFFFF"/>
        <w:spacing w:after="0" w:line="240" w:lineRule="auto"/>
        <w:jc w:val="both"/>
        <w:rPr>
          <w:rFonts w:ascii="Arial" w:eastAsia="Times New Roman" w:hAnsi="Arial" w:cs="Arial"/>
          <w:sz w:val="23"/>
          <w:szCs w:val="23"/>
          <w:lang w:eastAsia="en-GB"/>
        </w:rPr>
      </w:pPr>
      <w:r w:rsidRPr="004045E6">
        <w:rPr>
          <w:rFonts w:ascii="Arial" w:eastAsia="Times New Roman" w:hAnsi="Arial" w:cs="Arial"/>
          <w:sz w:val="23"/>
          <w:szCs w:val="23"/>
          <w:lang w:eastAsia="en-GB"/>
        </w:rPr>
        <w:t>Reading a book with such rich opportunities for discussion was a vital step in supporting the children’s </w:t>
      </w:r>
      <w:hyperlink r:id="rId9" w:tgtFrame="_blank" w:history="1">
        <w:r w:rsidRPr="004045E6">
          <w:rPr>
            <w:rFonts w:ascii="Arial" w:eastAsia="Times New Roman" w:hAnsi="Arial" w:cs="Arial"/>
            <w:sz w:val="23"/>
            <w:szCs w:val="23"/>
            <w:u w:val="single"/>
            <w:bdr w:val="none" w:sz="0" w:space="0" w:color="auto" w:frame="1"/>
            <w:lang w:eastAsia="en-GB"/>
          </w:rPr>
          <w:t>language and communication</w:t>
        </w:r>
      </w:hyperlink>
      <w:r w:rsidRPr="004045E6">
        <w:rPr>
          <w:rFonts w:ascii="Arial" w:eastAsia="Times New Roman" w:hAnsi="Arial" w:cs="Arial"/>
          <w:sz w:val="23"/>
          <w:szCs w:val="23"/>
          <w:lang w:eastAsia="en-GB"/>
        </w:rPr>
        <w:t>. Our very earliest observations had</w:t>
      </w:r>
      <w:r w:rsidRPr="00C774DE">
        <w:rPr>
          <w:rFonts w:ascii="Arial" w:eastAsia="Times New Roman" w:hAnsi="Arial" w:cs="Arial"/>
          <w:sz w:val="23"/>
          <w:szCs w:val="23"/>
          <w:lang w:eastAsia="en-GB"/>
        </w:rPr>
        <w:t xml:space="preserve"> </w:t>
      </w:r>
      <w:r w:rsidRPr="004045E6">
        <w:rPr>
          <w:rFonts w:ascii="Arial" w:eastAsia="Times New Roman" w:hAnsi="Arial" w:cs="Arial"/>
          <w:sz w:val="23"/>
          <w:szCs w:val="23"/>
          <w:lang w:eastAsia="en-GB"/>
        </w:rPr>
        <w:t>confirmed that a focus on talk was essential to support work across the curriculum.</w:t>
      </w:r>
    </w:p>
    <w:p w14:paraId="40433100" w14:textId="444D65D3" w:rsidR="004045E6" w:rsidRPr="00C774DE" w:rsidRDefault="004045E6" w:rsidP="00A41579">
      <w:pPr>
        <w:shd w:val="clear" w:color="auto" w:fill="FFFFFF"/>
        <w:spacing w:after="0" w:line="240" w:lineRule="auto"/>
        <w:jc w:val="both"/>
        <w:rPr>
          <w:rFonts w:ascii="Arial" w:eastAsia="Times New Roman" w:hAnsi="Arial" w:cs="Arial"/>
          <w:sz w:val="23"/>
          <w:szCs w:val="23"/>
          <w:lang w:eastAsia="en-GB"/>
        </w:rPr>
      </w:pPr>
      <w:r w:rsidRPr="004045E6">
        <w:rPr>
          <w:rFonts w:ascii="Arial" w:eastAsia="Times New Roman" w:hAnsi="Arial" w:cs="Arial"/>
          <w:sz w:val="23"/>
          <w:szCs w:val="23"/>
          <w:lang w:eastAsia="en-GB"/>
        </w:rPr>
        <w:t>Jeffers' book offered many opportunities to scaffold and model </w:t>
      </w:r>
      <w:hyperlink r:id="rId10" w:tgtFrame="_blank" w:history="1">
        <w:r w:rsidRPr="004045E6">
          <w:rPr>
            <w:rFonts w:ascii="Arial" w:eastAsia="Times New Roman" w:hAnsi="Arial" w:cs="Arial"/>
            <w:sz w:val="23"/>
            <w:szCs w:val="23"/>
            <w:u w:val="single"/>
            <w:bdr w:val="none" w:sz="0" w:space="0" w:color="auto" w:frame="1"/>
            <w:lang w:eastAsia="en-GB"/>
          </w:rPr>
          <w:t>reading comprehension</w:t>
        </w:r>
      </w:hyperlink>
      <w:r w:rsidRPr="004045E6">
        <w:rPr>
          <w:rFonts w:ascii="Arial" w:eastAsia="Times New Roman" w:hAnsi="Arial" w:cs="Arial"/>
          <w:sz w:val="23"/>
          <w:szCs w:val="23"/>
          <w:lang w:eastAsia="en-GB"/>
        </w:rPr>
        <w:t xml:space="preserve"> strategies too. </w:t>
      </w:r>
    </w:p>
    <w:p w14:paraId="427B21D4" w14:textId="77777777" w:rsidR="00A41579" w:rsidRDefault="004045E6" w:rsidP="00A41579">
      <w:pPr>
        <w:shd w:val="clear" w:color="auto" w:fill="FFFFFF"/>
        <w:spacing w:after="0" w:line="240" w:lineRule="auto"/>
        <w:jc w:val="both"/>
        <w:rPr>
          <w:rFonts w:ascii="Arial" w:eastAsia="Times New Roman" w:hAnsi="Arial" w:cs="Arial"/>
          <w:sz w:val="23"/>
          <w:szCs w:val="23"/>
          <w:lang w:eastAsia="en-GB"/>
        </w:rPr>
      </w:pPr>
      <w:r w:rsidRPr="004045E6">
        <w:rPr>
          <w:rFonts w:ascii="Arial" w:eastAsia="Times New Roman" w:hAnsi="Arial" w:cs="Arial"/>
          <w:sz w:val="23"/>
          <w:szCs w:val="23"/>
          <w:lang w:eastAsia="en-GB"/>
        </w:rPr>
        <w:t xml:space="preserve">One of the areas of focus </w:t>
      </w:r>
      <w:r w:rsidR="00C774DE">
        <w:rPr>
          <w:rFonts w:ascii="Arial" w:eastAsia="Times New Roman" w:hAnsi="Arial" w:cs="Arial"/>
          <w:sz w:val="23"/>
          <w:szCs w:val="23"/>
          <w:lang w:eastAsia="en-GB"/>
        </w:rPr>
        <w:t xml:space="preserve">was </w:t>
      </w:r>
      <w:r w:rsidRPr="004045E6">
        <w:rPr>
          <w:rFonts w:ascii="Arial" w:eastAsia="Times New Roman" w:hAnsi="Arial" w:cs="Arial"/>
          <w:sz w:val="23"/>
          <w:szCs w:val="23"/>
          <w:lang w:eastAsia="en-GB"/>
        </w:rPr>
        <w:t>to support teachers to understand their role in developing inferencing skills through high-quality discussions between adults and children</w:t>
      </w:r>
      <w:r w:rsidRPr="00C774DE">
        <w:rPr>
          <w:rFonts w:ascii="Arial" w:eastAsia="Times New Roman" w:hAnsi="Arial" w:cs="Arial"/>
          <w:sz w:val="23"/>
          <w:szCs w:val="23"/>
          <w:lang w:eastAsia="en-GB"/>
        </w:rPr>
        <w:t xml:space="preserve">. </w:t>
      </w:r>
      <w:r w:rsidRPr="004045E6">
        <w:rPr>
          <w:rFonts w:ascii="Arial" w:eastAsia="Times New Roman" w:hAnsi="Arial" w:cs="Arial"/>
          <w:sz w:val="23"/>
          <w:szCs w:val="23"/>
          <w:lang w:eastAsia="en-GB"/>
        </w:rPr>
        <w:t xml:space="preserve">Ultimately, the aim </w:t>
      </w:r>
      <w:r w:rsidR="00C774DE">
        <w:rPr>
          <w:rFonts w:ascii="Arial" w:eastAsia="Times New Roman" w:hAnsi="Arial" w:cs="Arial"/>
          <w:sz w:val="23"/>
          <w:szCs w:val="23"/>
          <w:lang w:eastAsia="en-GB"/>
        </w:rPr>
        <w:t>was</w:t>
      </w:r>
      <w:r w:rsidRPr="004045E6">
        <w:rPr>
          <w:rFonts w:ascii="Arial" w:eastAsia="Times New Roman" w:hAnsi="Arial" w:cs="Arial"/>
          <w:sz w:val="23"/>
          <w:szCs w:val="23"/>
          <w:lang w:eastAsia="en-GB"/>
        </w:rPr>
        <w:t xml:space="preserve"> to support children to make and discuss inferences independently when they read, along with talk with their peers, so that they can develop a rich mental model of the text at hand.  </w:t>
      </w:r>
    </w:p>
    <w:p w14:paraId="37F63208" w14:textId="31A92EF4" w:rsidR="004045E6" w:rsidRPr="00C774DE" w:rsidRDefault="004045E6" w:rsidP="00A41579">
      <w:pPr>
        <w:shd w:val="clear" w:color="auto" w:fill="FFFFFF"/>
        <w:spacing w:after="0" w:line="240" w:lineRule="auto"/>
        <w:jc w:val="both"/>
        <w:rPr>
          <w:rFonts w:ascii="Arial" w:eastAsia="Times New Roman" w:hAnsi="Arial" w:cs="Arial"/>
          <w:sz w:val="23"/>
          <w:szCs w:val="23"/>
          <w:lang w:eastAsia="en-GB"/>
        </w:rPr>
      </w:pPr>
      <w:r w:rsidRPr="004045E6">
        <w:rPr>
          <w:rFonts w:ascii="Arial" w:eastAsia="Times New Roman" w:hAnsi="Arial" w:cs="Arial"/>
          <w:sz w:val="23"/>
          <w:szCs w:val="23"/>
          <w:lang w:eastAsia="en-GB"/>
        </w:rPr>
        <w:t>High-quality book talk,</w:t>
      </w:r>
      <w:r w:rsidRPr="00C774DE">
        <w:rPr>
          <w:rFonts w:ascii="Arial" w:eastAsia="Times New Roman" w:hAnsi="Arial" w:cs="Arial"/>
          <w:sz w:val="23"/>
          <w:szCs w:val="23"/>
          <w:lang w:eastAsia="en-GB"/>
        </w:rPr>
        <w:t xml:space="preserve"> </w:t>
      </w:r>
      <w:r w:rsidRPr="004045E6">
        <w:rPr>
          <w:rFonts w:ascii="Arial" w:eastAsia="Times New Roman" w:hAnsi="Arial" w:cs="Arial"/>
          <w:sz w:val="23"/>
          <w:szCs w:val="23"/>
          <w:lang w:eastAsia="en-GB"/>
        </w:rPr>
        <w:t>was prioritised in every class, also helped to re-build high levels of </w:t>
      </w:r>
      <w:hyperlink r:id="rId11" w:tgtFrame="_blank" w:history="1">
        <w:r w:rsidRPr="004045E6">
          <w:rPr>
            <w:rFonts w:ascii="Arial" w:eastAsia="Times New Roman" w:hAnsi="Arial" w:cs="Arial"/>
            <w:sz w:val="23"/>
            <w:szCs w:val="23"/>
            <w:u w:val="single"/>
            <w:bdr w:val="none" w:sz="0" w:space="0" w:color="auto" w:frame="1"/>
            <w:lang w:eastAsia="en-GB"/>
          </w:rPr>
          <w:t>motivation and engagement</w:t>
        </w:r>
      </w:hyperlink>
      <w:r w:rsidRPr="004045E6">
        <w:rPr>
          <w:rFonts w:ascii="Arial" w:eastAsia="Times New Roman" w:hAnsi="Arial" w:cs="Arial"/>
          <w:sz w:val="23"/>
          <w:szCs w:val="23"/>
          <w:lang w:eastAsia="en-GB"/>
        </w:rPr>
        <w:t> to read for pleasure and to take on the challenge of reading a rich, complex text full of ambitious vocabulary, imagery and more – just like Jeffers' </w:t>
      </w:r>
      <w:r w:rsidRPr="004045E6">
        <w:rPr>
          <w:rFonts w:ascii="Arial" w:eastAsia="Times New Roman" w:hAnsi="Arial" w:cs="Arial"/>
          <w:i/>
          <w:iCs/>
          <w:sz w:val="23"/>
          <w:szCs w:val="23"/>
          <w:bdr w:val="none" w:sz="0" w:space="0" w:color="auto" w:frame="1"/>
          <w:lang w:eastAsia="en-GB"/>
        </w:rPr>
        <w:t>Here We Are</w:t>
      </w:r>
      <w:r w:rsidRPr="004045E6">
        <w:rPr>
          <w:rFonts w:ascii="Arial" w:eastAsia="Times New Roman" w:hAnsi="Arial" w:cs="Arial"/>
          <w:sz w:val="23"/>
          <w:szCs w:val="23"/>
          <w:lang w:eastAsia="en-GB"/>
        </w:rPr>
        <w:t>. </w:t>
      </w:r>
    </w:p>
    <w:p w14:paraId="3414255E" w14:textId="53344E7B" w:rsidR="00F05C61" w:rsidRDefault="00F05C61" w:rsidP="00CF0C01">
      <w:pPr>
        <w:shd w:val="clear" w:color="auto" w:fill="FFFFFF"/>
        <w:spacing w:after="0" w:line="240" w:lineRule="auto"/>
        <w:jc w:val="both"/>
        <w:rPr>
          <w:rFonts w:ascii="Arial" w:eastAsia="Times New Roman" w:hAnsi="Arial" w:cs="Arial"/>
          <w:sz w:val="23"/>
          <w:szCs w:val="23"/>
          <w:lang w:eastAsia="en-GB"/>
        </w:rPr>
      </w:pPr>
      <w:r w:rsidRPr="00C774DE">
        <w:rPr>
          <w:rFonts w:ascii="Arial" w:eastAsia="Times New Roman" w:hAnsi="Arial" w:cs="Arial"/>
          <w:sz w:val="23"/>
          <w:szCs w:val="23"/>
          <w:lang w:eastAsia="en-GB"/>
        </w:rPr>
        <w:t xml:space="preserve">The Reading </w:t>
      </w:r>
      <w:r w:rsidR="00A41579">
        <w:rPr>
          <w:rFonts w:ascii="Arial" w:eastAsia="Times New Roman" w:hAnsi="Arial" w:cs="Arial"/>
          <w:sz w:val="23"/>
          <w:szCs w:val="23"/>
          <w:lang w:eastAsia="en-GB"/>
        </w:rPr>
        <w:t>L</w:t>
      </w:r>
      <w:r w:rsidRPr="00C774DE">
        <w:rPr>
          <w:rFonts w:ascii="Arial" w:eastAsia="Times New Roman" w:hAnsi="Arial" w:cs="Arial"/>
          <w:sz w:val="23"/>
          <w:szCs w:val="23"/>
          <w:lang w:eastAsia="en-GB"/>
        </w:rPr>
        <w:t xml:space="preserve">ead then began to tackle the range, breadth and depth of texts that were accessible </w:t>
      </w:r>
      <w:proofErr w:type="spellStart"/>
      <w:r w:rsidRPr="00C774DE">
        <w:rPr>
          <w:rFonts w:ascii="Arial" w:eastAsia="Times New Roman" w:hAnsi="Arial" w:cs="Arial"/>
          <w:sz w:val="23"/>
          <w:szCs w:val="23"/>
          <w:lang w:eastAsia="en-GB"/>
        </w:rPr>
        <w:t>tot</w:t>
      </w:r>
      <w:proofErr w:type="spellEnd"/>
      <w:r w:rsidRPr="00C774DE">
        <w:rPr>
          <w:rFonts w:ascii="Arial" w:eastAsia="Times New Roman" w:hAnsi="Arial" w:cs="Arial"/>
          <w:sz w:val="23"/>
          <w:szCs w:val="23"/>
          <w:lang w:eastAsia="en-GB"/>
        </w:rPr>
        <w:t xml:space="preserve"> eh children daily.  The Reading lead noted that in Class 1 that there was a </w:t>
      </w:r>
      <w:proofErr w:type="spellStart"/>
      <w:r w:rsidRPr="00C774DE">
        <w:rPr>
          <w:rFonts w:ascii="Arial" w:eastAsia="Times New Roman" w:hAnsi="Arial" w:cs="Arial"/>
          <w:sz w:val="23"/>
          <w:szCs w:val="23"/>
          <w:lang w:eastAsia="en-GB"/>
        </w:rPr>
        <w:t>a</w:t>
      </w:r>
      <w:proofErr w:type="spellEnd"/>
      <w:r w:rsidRPr="00C774DE">
        <w:rPr>
          <w:rFonts w:ascii="Arial" w:eastAsia="Times New Roman" w:hAnsi="Arial" w:cs="Arial"/>
          <w:sz w:val="23"/>
          <w:szCs w:val="23"/>
          <w:lang w:eastAsia="en-GB"/>
        </w:rPr>
        <w:t xml:space="preserve"> shortage of quality texts and therefore purchase the Pie Corbett reading spine books for Years 1 and 2.  CD instructed </w:t>
      </w:r>
      <w:r w:rsidR="003B7EF8">
        <w:rPr>
          <w:rFonts w:ascii="Arial" w:eastAsia="Times New Roman" w:hAnsi="Arial" w:cs="Arial"/>
          <w:sz w:val="23"/>
          <w:szCs w:val="23"/>
          <w:lang w:eastAsia="en-GB"/>
        </w:rPr>
        <w:t xml:space="preserve">teaching staff </w:t>
      </w:r>
      <w:r w:rsidRPr="00C774DE">
        <w:rPr>
          <w:rFonts w:ascii="Arial" w:eastAsia="Times New Roman" w:hAnsi="Arial" w:cs="Arial"/>
          <w:sz w:val="23"/>
          <w:szCs w:val="23"/>
          <w:lang w:eastAsia="en-GB"/>
        </w:rPr>
        <w:t>to scaffold children to select a text to be taken home and read with parents/carers alongside their reading scheme texts.</w:t>
      </w:r>
      <w:r w:rsidR="003B7EF8">
        <w:rPr>
          <w:rFonts w:ascii="Arial" w:eastAsia="Times New Roman" w:hAnsi="Arial" w:cs="Arial"/>
          <w:sz w:val="23"/>
          <w:szCs w:val="23"/>
          <w:lang w:eastAsia="en-GB"/>
        </w:rPr>
        <w:t xml:space="preserve">  This commenced with a book browse which introduces the children to the </w:t>
      </w:r>
      <w:r w:rsidR="00B15C0C">
        <w:rPr>
          <w:rFonts w:ascii="Arial" w:eastAsia="Times New Roman" w:hAnsi="Arial" w:cs="Arial"/>
          <w:sz w:val="23"/>
          <w:szCs w:val="23"/>
          <w:lang w:eastAsia="en-GB"/>
        </w:rPr>
        <w:t>high-quality</w:t>
      </w:r>
      <w:r w:rsidR="003B7EF8">
        <w:rPr>
          <w:rFonts w:ascii="Arial" w:eastAsia="Times New Roman" w:hAnsi="Arial" w:cs="Arial"/>
          <w:sz w:val="23"/>
          <w:szCs w:val="23"/>
          <w:lang w:eastAsia="en-GB"/>
        </w:rPr>
        <w:t xml:space="preserve"> books. These texts are rich in vocabulary with supportive features – some of the texts enable the children to co-ordinate the use of phonic, </w:t>
      </w:r>
      <w:r w:rsidR="00B15C0C">
        <w:rPr>
          <w:rFonts w:ascii="Arial" w:eastAsia="Times New Roman" w:hAnsi="Arial" w:cs="Arial"/>
          <w:sz w:val="23"/>
          <w:szCs w:val="23"/>
          <w:lang w:eastAsia="en-GB"/>
        </w:rPr>
        <w:t>semantic,</w:t>
      </w:r>
      <w:r w:rsidR="003B7EF8">
        <w:rPr>
          <w:rFonts w:ascii="Arial" w:eastAsia="Times New Roman" w:hAnsi="Arial" w:cs="Arial"/>
          <w:sz w:val="23"/>
          <w:szCs w:val="23"/>
          <w:lang w:eastAsia="en-GB"/>
        </w:rPr>
        <w:t xml:space="preserve"> and syntactic cues as they become increasingly fluent readers. These texts above all else allow the children to apply their growing reading skills and strategies but also enable them to explore rich texts and to develop their comprehension and inference </w:t>
      </w:r>
      <w:r w:rsidR="00B15C0C">
        <w:rPr>
          <w:rFonts w:ascii="Arial" w:eastAsia="Times New Roman" w:hAnsi="Arial" w:cs="Arial"/>
          <w:sz w:val="23"/>
          <w:szCs w:val="23"/>
          <w:lang w:eastAsia="en-GB"/>
        </w:rPr>
        <w:t>skills.</w:t>
      </w:r>
      <w:r w:rsidR="00B15C0C" w:rsidRPr="00C774DE">
        <w:rPr>
          <w:rFonts w:ascii="Arial" w:eastAsia="Times New Roman" w:hAnsi="Arial" w:cs="Arial"/>
          <w:sz w:val="23"/>
          <w:szCs w:val="23"/>
          <w:lang w:eastAsia="en-GB"/>
        </w:rPr>
        <w:t xml:space="preserve"> The</w:t>
      </w:r>
      <w:r w:rsidRPr="00C774DE">
        <w:rPr>
          <w:rFonts w:ascii="Arial" w:eastAsia="Times New Roman" w:hAnsi="Arial" w:cs="Arial"/>
          <w:sz w:val="23"/>
          <w:szCs w:val="23"/>
          <w:lang w:eastAsia="en-GB"/>
        </w:rPr>
        <w:t xml:space="preserve"> feedback on these texts has been extremely encouraging with parents/carers commenting how much they had enjoyed this shared reading experience. </w:t>
      </w:r>
      <w:r w:rsidR="0055454F">
        <w:rPr>
          <w:rFonts w:ascii="Arial" w:eastAsia="Times New Roman" w:hAnsi="Arial" w:cs="Arial"/>
          <w:sz w:val="23"/>
          <w:szCs w:val="23"/>
          <w:lang w:eastAsia="en-GB"/>
        </w:rPr>
        <w:t xml:space="preserve">The children were developing now key reading </w:t>
      </w:r>
      <w:r w:rsidR="00B15C0C">
        <w:rPr>
          <w:rFonts w:ascii="Arial" w:eastAsia="Times New Roman" w:hAnsi="Arial" w:cs="Arial"/>
          <w:sz w:val="23"/>
          <w:szCs w:val="23"/>
          <w:lang w:eastAsia="en-GB"/>
        </w:rPr>
        <w:t>skills,</w:t>
      </w:r>
      <w:r w:rsidR="0055454F">
        <w:rPr>
          <w:rFonts w:ascii="Arial" w:eastAsia="Times New Roman" w:hAnsi="Arial" w:cs="Arial"/>
          <w:sz w:val="23"/>
          <w:szCs w:val="23"/>
          <w:lang w:eastAsia="en-GB"/>
        </w:rPr>
        <w:t xml:space="preserve"> but CD noted that they were finding it hard to sustain the will to read. There needed to </w:t>
      </w:r>
      <w:r w:rsidR="0055454F">
        <w:rPr>
          <w:rFonts w:ascii="Arial" w:eastAsia="Times New Roman" w:hAnsi="Arial" w:cs="Arial"/>
          <w:sz w:val="23"/>
          <w:szCs w:val="23"/>
          <w:lang w:eastAsia="en-GB"/>
        </w:rPr>
        <w:lastRenderedPageBreak/>
        <w:t>prolonged and focussed teaching of reading in class1 geared to fostering positive attitudes and in constantly maintaining children’s co</w:t>
      </w:r>
      <w:r w:rsidR="00FC308A">
        <w:rPr>
          <w:rFonts w:ascii="Arial" w:eastAsia="Times New Roman" w:hAnsi="Arial" w:cs="Arial"/>
          <w:sz w:val="23"/>
          <w:szCs w:val="23"/>
          <w:lang w:eastAsia="en-GB"/>
        </w:rPr>
        <w:t xml:space="preserve">nfidence in reading. </w:t>
      </w:r>
    </w:p>
    <w:p w14:paraId="0CCF929C" w14:textId="4A9CA337" w:rsidR="003B7EF8" w:rsidRDefault="00FC308A" w:rsidP="00CF0C01">
      <w:pPr>
        <w:shd w:val="clear" w:color="auto" w:fill="FFFFFF"/>
        <w:spacing w:after="0" w:line="240" w:lineRule="auto"/>
        <w:jc w:val="both"/>
        <w:rPr>
          <w:rFonts w:ascii="Arial" w:eastAsia="Times New Roman" w:hAnsi="Arial" w:cs="Arial"/>
          <w:sz w:val="23"/>
          <w:szCs w:val="23"/>
          <w:lang w:eastAsia="en-GB"/>
        </w:rPr>
      </w:pPr>
      <w:r>
        <w:rPr>
          <w:rFonts w:ascii="Arial" w:eastAsia="Times New Roman" w:hAnsi="Arial" w:cs="Arial"/>
          <w:sz w:val="23"/>
          <w:szCs w:val="23"/>
          <w:lang w:eastAsia="en-GB"/>
        </w:rPr>
        <w:t xml:space="preserve">CD encouraged the staff team in class1 to plan for individual pupils developing a holistic view of the children as readers. </w:t>
      </w:r>
    </w:p>
    <w:p w14:paraId="519A5055" w14:textId="1CCDD027" w:rsidR="00FC308A" w:rsidRPr="00FC308A" w:rsidRDefault="00FC308A" w:rsidP="00CF0C01">
      <w:pPr>
        <w:shd w:val="clear" w:color="auto" w:fill="FFFFFF"/>
        <w:spacing w:after="0" w:line="240" w:lineRule="auto"/>
        <w:jc w:val="both"/>
        <w:rPr>
          <w:rFonts w:ascii="Arial" w:eastAsia="Times New Roman" w:hAnsi="Arial" w:cs="Arial"/>
          <w:i/>
          <w:iCs/>
          <w:sz w:val="23"/>
          <w:szCs w:val="23"/>
          <w:u w:val="single"/>
          <w:lang w:eastAsia="en-GB"/>
        </w:rPr>
      </w:pPr>
      <w:r w:rsidRPr="00FC308A">
        <w:rPr>
          <w:rFonts w:ascii="Arial" w:eastAsia="Times New Roman" w:hAnsi="Arial" w:cs="Arial"/>
          <w:i/>
          <w:iCs/>
          <w:sz w:val="23"/>
          <w:szCs w:val="23"/>
          <w:u w:val="single"/>
          <w:lang w:eastAsia="en-GB"/>
        </w:rPr>
        <w:t>Next steps</w:t>
      </w:r>
    </w:p>
    <w:p w14:paraId="368FE154" w14:textId="77777777" w:rsidR="00FC308A" w:rsidRPr="00FC308A" w:rsidRDefault="00FC308A" w:rsidP="00CF0C01">
      <w:pPr>
        <w:pStyle w:val="ListParagraph"/>
        <w:numPr>
          <w:ilvl w:val="0"/>
          <w:numId w:val="1"/>
        </w:numPr>
        <w:shd w:val="clear" w:color="auto" w:fill="FFFFFF"/>
        <w:spacing w:after="0" w:line="240" w:lineRule="auto"/>
        <w:jc w:val="both"/>
        <w:rPr>
          <w:rFonts w:ascii="Arial" w:eastAsia="Times New Roman" w:hAnsi="Arial" w:cs="Arial"/>
          <w:i/>
          <w:iCs/>
          <w:sz w:val="23"/>
          <w:szCs w:val="23"/>
          <w:lang w:eastAsia="en-GB"/>
        </w:rPr>
      </w:pPr>
      <w:r w:rsidRPr="00FC308A">
        <w:rPr>
          <w:rFonts w:ascii="Arial" w:eastAsia="Times New Roman" w:hAnsi="Arial" w:cs="Arial"/>
          <w:i/>
          <w:iCs/>
          <w:sz w:val="23"/>
          <w:szCs w:val="23"/>
          <w:lang w:eastAsia="en-GB"/>
        </w:rPr>
        <w:t xml:space="preserve">The next step later will be to use the technique such as a Reading River and conducting a perception survey – What is reading and why do you do it? What one book would you recommend to me and why ? </w:t>
      </w:r>
    </w:p>
    <w:p w14:paraId="2A7CBD2E" w14:textId="77777777" w:rsidR="00FC308A" w:rsidRPr="00FC308A" w:rsidRDefault="00FC308A" w:rsidP="00CF0C01">
      <w:pPr>
        <w:pStyle w:val="ListParagraph"/>
        <w:numPr>
          <w:ilvl w:val="0"/>
          <w:numId w:val="1"/>
        </w:numPr>
        <w:shd w:val="clear" w:color="auto" w:fill="FFFFFF"/>
        <w:spacing w:after="0" w:line="240" w:lineRule="auto"/>
        <w:jc w:val="both"/>
        <w:rPr>
          <w:rFonts w:ascii="Arial" w:eastAsia="Times New Roman" w:hAnsi="Arial" w:cs="Arial"/>
          <w:i/>
          <w:iCs/>
          <w:sz w:val="23"/>
          <w:szCs w:val="23"/>
          <w:lang w:eastAsia="en-GB"/>
        </w:rPr>
      </w:pPr>
      <w:r w:rsidRPr="00FC308A">
        <w:rPr>
          <w:rFonts w:ascii="Arial" w:eastAsia="Times New Roman" w:hAnsi="Arial" w:cs="Arial"/>
          <w:i/>
          <w:iCs/>
          <w:sz w:val="23"/>
          <w:szCs w:val="23"/>
          <w:lang w:eastAsia="en-GB"/>
        </w:rPr>
        <w:t xml:space="preserve">Once CD has drilled down into the data we will have insight into both the explicit and implicit messages the children were hearing.. about what is being is and why we do it and whether they have already formed quite fixed ideas of themselves as readers at a young age.  </w:t>
      </w:r>
    </w:p>
    <w:p w14:paraId="7934ADC7" w14:textId="7E36ECD5" w:rsidR="00CF0C01" w:rsidRPr="00CD3C73" w:rsidRDefault="00FC308A" w:rsidP="00CF0C01">
      <w:pPr>
        <w:pStyle w:val="ListParagraph"/>
        <w:numPr>
          <w:ilvl w:val="0"/>
          <w:numId w:val="1"/>
        </w:numPr>
        <w:shd w:val="clear" w:color="auto" w:fill="FFFFFF"/>
        <w:spacing w:after="0" w:line="240" w:lineRule="auto"/>
        <w:jc w:val="both"/>
        <w:rPr>
          <w:rFonts w:ascii="Arial" w:eastAsia="Times New Roman" w:hAnsi="Arial" w:cs="Arial"/>
          <w:i/>
          <w:iCs/>
          <w:sz w:val="23"/>
          <w:szCs w:val="23"/>
          <w:lang w:eastAsia="en-GB"/>
        </w:rPr>
      </w:pPr>
      <w:r w:rsidRPr="00FC308A">
        <w:rPr>
          <w:rFonts w:ascii="Arial" w:eastAsia="Times New Roman" w:hAnsi="Arial" w:cs="Arial"/>
          <w:i/>
          <w:iCs/>
          <w:sz w:val="23"/>
          <w:szCs w:val="23"/>
          <w:lang w:eastAsia="en-GB"/>
        </w:rPr>
        <w:t>CD also plans to spend time sampling the children’s reading , using both informal assessments and running records alongside Reading Scale.  This will afford the lead to gain a sense of the children’s strengths as  reader as well as where there are gaps and what planning is needed to help the child move forward with their reading journey.</w:t>
      </w:r>
    </w:p>
    <w:p w14:paraId="221BB27E" w14:textId="64D27739" w:rsidR="00F05C61" w:rsidRPr="00CF0C01" w:rsidRDefault="003B7EF8" w:rsidP="00CF0C01">
      <w:pPr>
        <w:shd w:val="clear" w:color="auto" w:fill="FFFFFF"/>
        <w:spacing w:after="0" w:line="240" w:lineRule="auto"/>
        <w:jc w:val="both"/>
        <w:rPr>
          <w:rFonts w:ascii="Arial" w:eastAsia="Times New Roman" w:hAnsi="Arial" w:cs="Arial"/>
          <w:sz w:val="23"/>
          <w:szCs w:val="23"/>
          <w:lang w:eastAsia="en-GB"/>
        </w:rPr>
      </w:pPr>
      <w:r w:rsidRPr="00CF0C01">
        <w:rPr>
          <w:rFonts w:ascii="Arial" w:eastAsia="Times New Roman" w:hAnsi="Arial" w:cs="Arial"/>
          <w:sz w:val="23"/>
          <w:szCs w:val="23"/>
          <w:lang w:eastAsia="en-GB"/>
        </w:rPr>
        <w:t>T</w:t>
      </w:r>
      <w:r w:rsidR="00F05C61" w:rsidRPr="00CF0C01">
        <w:rPr>
          <w:rFonts w:ascii="Arial" w:eastAsia="Times New Roman" w:hAnsi="Arial" w:cs="Arial"/>
          <w:sz w:val="23"/>
          <w:szCs w:val="23"/>
          <w:lang w:eastAsia="en-GB"/>
        </w:rPr>
        <w:t xml:space="preserve">he reading scheme itself required overhauling due to the lack of available texts and the mismatch with the Phonic – phases.  CD looked to expand the diet of texts available using the PM Benchmark and Letters and Sounds phonics phases.  The children now take home two texts a phonic levelled text appropriate to their phase and the phonemes that they are working on and a text levelled at the CEW that they have also been introduced to. </w:t>
      </w:r>
    </w:p>
    <w:p w14:paraId="2D1A0632" w14:textId="32D91248" w:rsidR="00F05C61" w:rsidRPr="00C774DE" w:rsidRDefault="00F05C61" w:rsidP="00CF0C01">
      <w:pPr>
        <w:shd w:val="clear" w:color="auto" w:fill="FFFFFF"/>
        <w:spacing w:after="0" w:line="240" w:lineRule="auto"/>
        <w:jc w:val="both"/>
        <w:rPr>
          <w:rFonts w:ascii="Arial" w:eastAsia="Times New Roman" w:hAnsi="Arial" w:cs="Arial"/>
          <w:sz w:val="23"/>
          <w:szCs w:val="23"/>
          <w:lang w:eastAsia="en-GB"/>
        </w:rPr>
      </w:pPr>
      <w:r w:rsidRPr="00C774DE">
        <w:rPr>
          <w:rFonts w:ascii="Arial" w:eastAsia="Times New Roman" w:hAnsi="Arial" w:cs="Arial"/>
          <w:sz w:val="23"/>
          <w:szCs w:val="23"/>
          <w:lang w:eastAsia="en-GB"/>
        </w:rPr>
        <w:t xml:space="preserve">The </w:t>
      </w:r>
      <w:r w:rsidR="00C774DE" w:rsidRPr="00C774DE">
        <w:rPr>
          <w:rFonts w:ascii="Arial" w:eastAsia="Times New Roman" w:hAnsi="Arial" w:cs="Arial"/>
          <w:sz w:val="23"/>
          <w:szCs w:val="23"/>
          <w:lang w:eastAsia="en-GB"/>
        </w:rPr>
        <w:t>Head teacher completed a sight-reading test that provided a reading age score and enabled us during our Pupil Progress meetings to identify those children that needed to be heard read every day on average this was 25% of the cohort.</w:t>
      </w:r>
    </w:p>
    <w:p w14:paraId="5BD1175A" w14:textId="77777777" w:rsidR="00A41579" w:rsidRDefault="004045E6" w:rsidP="00A41579">
      <w:pPr>
        <w:shd w:val="clear" w:color="auto" w:fill="FFFFFF"/>
        <w:spacing w:after="0" w:line="240" w:lineRule="auto"/>
        <w:jc w:val="both"/>
        <w:rPr>
          <w:rFonts w:ascii="Arial" w:eastAsia="Times New Roman" w:hAnsi="Arial" w:cs="Arial"/>
          <w:sz w:val="23"/>
          <w:szCs w:val="23"/>
          <w:lang w:eastAsia="en-GB"/>
        </w:rPr>
      </w:pPr>
      <w:r w:rsidRPr="00C774DE">
        <w:rPr>
          <w:rFonts w:ascii="Arial" w:eastAsia="Times New Roman" w:hAnsi="Arial" w:cs="Arial"/>
          <w:sz w:val="23"/>
          <w:szCs w:val="23"/>
          <w:lang w:eastAsia="en-GB"/>
        </w:rPr>
        <w:t>Historically the school had run a whole school reading reward linked to celebrating 50 and 90 reads.</w:t>
      </w:r>
      <w:r w:rsidR="006B3707" w:rsidRPr="00C774DE">
        <w:rPr>
          <w:rFonts w:ascii="Arial" w:eastAsia="Times New Roman" w:hAnsi="Arial" w:cs="Arial"/>
          <w:sz w:val="23"/>
          <w:szCs w:val="23"/>
          <w:lang w:eastAsia="en-GB"/>
        </w:rPr>
        <w:t xml:space="preserve"> However the display was in the hall and due to COVID restrictions few children were now able to access this and so in consultation with staff the R</w:t>
      </w:r>
      <w:r w:rsidRPr="004045E6">
        <w:rPr>
          <w:rFonts w:ascii="Arial" w:eastAsia="Times New Roman" w:hAnsi="Arial" w:cs="Arial"/>
          <w:sz w:val="23"/>
          <w:szCs w:val="23"/>
          <w:lang w:eastAsia="en-GB"/>
        </w:rPr>
        <w:t xml:space="preserve">eading Challenge reward system </w:t>
      </w:r>
      <w:r w:rsidR="006B3707" w:rsidRPr="00C774DE">
        <w:rPr>
          <w:rFonts w:ascii="Arial" w:eastAsia="Times New Roman" w:hAnsi="Arial" w:cs="Arial"/>
          <w:sz w:val="23"/>
          <w:szCs w:val="23"/>
          <w:lang w:eastAsia="en-GB"/>
        </w:rPr>
        <w:t>in classes 1 and 2</w:t>
      </w:r>
      <w:r w:rsidRPr="004045E6">
        <w:rPr>
          <w:rFonts w:ascii="Arial" w:eastAsia="Times New Roman" w:hAnsi="Arial" w:cs="Arial"/>
          <w:sz w:val="23"/>
          <w:szCs w:val="23"/>
          <w:lang w:eastAsia="en-GB"/>
        </w:rPr>
        <w:t xml:space="preserve">was supercharged to ensure that </w:t>
      </w:r>
      <w:r w:rsidR="006B3707" w:rsidRPr="00C774DE">
        <w:rPr>
          <w:rFonts w:ascii="Arial" w:eastAsia="Times New Roman" w:hAnsi="Arial" w:cs="Arial"/>
          <w:sz w:val="23"/>
          <w:szCs w:val="23"/>
          <w:lang w:eastAsia="en-GB"/>
        </w:rPr>
        <w:t>incremental progress which was far more achievable</w:t>
      </w:r>
      <w:r w:rsidRPr="004045E6">
        <w:rPr>
          <w:rFonts w:ascii="Arial" w:eastAsia="Times New Roman" w:hAnsi="Arial" w:cs="Arial"/>
          <w:sz w:val="23"/>
          <w:szCs w:val="23"/>
          <w:lang w:eastAsia="en-GB"/>
        </w:rPr>
        <w:t xml:space="preserve"> was carefully used by class teachers to reward small steps in the return to regular home reading</w:t>
      </w:r>
      <w:r w:rsidR="006B3707" w:rsidRPr="00C774DE">
        <w:rPr>
          <w:rFonts w:ascii="Arial" w:eastAsia="Times New Roman" w:hAnsi="Arial" w:cs="Arial"/>
          <w:sz w:val="23"/>
          <w:szCs w:val="23"/>
          <w:lang w:eastAsia="en-GB"/>
        </w:rPr>
        <w:t xml:space="preserve"> – a cloud system and a pot of gold was introduced to make the challenge far more incentivised. </w:t>
      </w:r>
      <w:r w:rsidRPr="004045E6">
        <w:rPr>
          <w:rFonts w:ascii="Arial" w:eastAsia="Times New Roman" w:hAnsi="Arial" w:cs="Arial"/>
          <w:sz w:val="23"/>
          <w:szCs w:val="23"/>
          <w:lang w:eastAsia="en-GB"/>
        </w:rPr>
        <w:t>Alongside the focus on reading, we also identified the need to work on spelling and handwriting. Lockdown had meant very little writing for some children. Lots of tasks had been completed electronically</w:t>
      </w:r>
      <w:r w:rsidR="006B3707" w:rsidRPr="00C774DE">
        <w:rPr>
          <w:rFonts w:ascii="Arial" w:eastAsia="Times New Roman" w:hAnsi="Arial" w:cs="Arial"/>
          <w:sz w:val="23"/>
          <w:szCs w:val="23"/>
          <w:lang w:eastAsia="en-GB"/>
        </w:rPr>
        <w:t>.</w:t>
      </w:r>
      <w:r w:rsidR="00C774DE" w:rsidRPr="00C774DE">
        <w:rPr>
          <w:rFonts w:ascii="Arial" w:eastAsia="Times New Roman" w:hAnsi="Arial" w:cs="Arial"/>
          <w:sz w:val="23"/>
          <w:szCs w:val="23"/>
          <w:lang w:eastAsia="en-GB"/>
        </w:rPr>
        <w:t xml:space="preserve"> </w:t>
      </w:r>
      <w:r w:rsidRPr="004045E6">
        <w:rPr>
          <w:rFonts w:ascii="Arial" w:eastAsia="Times New Roman" w:hAnsi="Arial" w:cs="Arial"/>
          <w:sz w:val="23"/>
          <w:szCs w:val="23"/>
          <w:lang w:eastAsia="en-GB"/>
        </w:rPr>
        <w:t>We knew handwriting and spelling practice could also provide quick wins in terms of building clear and accessible goals for children to take great pride in achieving. The focus of handwriting practice was on the </w:t>
      </w:r>
      <w:r w:rsidRPr="004045E6">
        <w:rPr>
          <w:rFonts w:ascii="Arial" w:eastAsia="Times New Roman" w:hAnsi="Arial" w:cs="Arial"/>
          <w:i/>
          <w:iCs/>
          <w:sz w:val="23"/>
          <w:szCs w:val="23"/>
          <w:bdr w:val="none" w:sz="0" w:space="0" w:color="auto" w:frame="1"/>
          <w:lang w:eastAsia="en-GB"/>
        </w:rPr>
        <w:t>process</w:t>
      </w:r>
      <w:r w:rsidRPr="004045E6">
        <w:rPr>
          <w:rFonts w:ascii="Arial" w:eastAsia="Times New Roman" w:hAnsi="Arial" w:cs="Arial"/>
          <w:sz w:val="23"/>
          <w:szCs w:val="23"/>
          <w:lang w:eastAsia="en-GB"/>
        </w:rPr>
        <w:t> rather than </w:t>
      </w:r>
      <w:r w:rsidR="00C774DE" w:rsidRPr="00C774DE">
        <w:rPr>
          <w:rFonts w:ascii="Arial" w:eastAsia="Times New Roman" w:hAnsi="Arial" w:cs="Arial"/>
          <w:i/>
          <w:iCs/>
          <w:sz w:val="23"/>
          <w:szCs w:val="23"/>
          <w:bdr w:val="none" w:sz="0" w:space="0" w:color="auto" w:frame="1"/>
          <w:lang w:eastAsia="en-GB"/>
        </w:rPr>
        <w:t>product.</w:t>
      </w:r>
      <w:r w:rsidR="00C774DE" w:rsidRPr="00C774DE">
        <w:rPr>
          <w:rFonts w:ascii="Arial" w:eastAsia="Times New Roman" w:hAnsi="Arial" w:cs="Arial"/>
          <w:sz w:val="23"/>
          <w:szCs w:val="23"/>
          <w:lang w:eastAsia="en-GB"/>
        </w:rPr>
        <w:t xml:space="preserve">  </w:t>
      </w:r>
      <w:r w:rsidRPr="004045E6">
        <w:rPr>
          <w:rFonts w:ascii="Arial" w:eastAsia="Times New Roman" w:hAnsi="Arial" w:cs="Arial"/>
          <w:sz w:val="23"/>
          <w:szCs w:val="23"/>
          <w:lang w:eastAsia="en-GB"/>
        </w:rPr>
        <w:t>Careful assessment of any inefficient letter formation was used to support greater fluency and efficiency. </w:t>
      </w:r>
      <w:r w:rsidR="006B3707" w:rsidRPr="00C774DE">
        <w:rPr>
          <w:rFonts w:ascii="Arial" w:eastAsia="Times New Roman" w:hAnsi="Arial" w:cs="Arial"/>
          <w:sz w:val="23"/>
          <w:szCs w:val="23"/>
          <w:lang w:eastAsia="en-GB"/>
        </w:rPr>
        <w:t>We purchased a new Handwriting scheme which runs from the EYFS and early mark making through to Yr6.  In Class 1 there is a renewed emphasis on children being able to form the pre-writing shapes with daily Fine motor skill discrete focus using putty therapy and fine motor control therapy.</w:t>
      </w:r>
      <w:r w:rsidR="00CF0C01">
        <w:rPr>
          <w:rFonts w:ascii="Arial" w:eastAsia="Times New Roman" w:hAnsi="Arial" w:cs="Arial"/>
          <w:sz w:val="23"/>
          <w:szCs w:val="23"/>
          <w:lang w:eastAsia="en-GB"/>
        </w:rPr>
        <w:t xml:space="preserve"> </w:t>
      </w:r>
      <w:r w:rsidRPr="004045E6">
        <w:rPr>
          <w:rFonts w:ascii="Arial" w:eastAsia="Times New Roman" w:hAnsi="Arial" w:cs="Arial"/>
          <w:sz w:val="23"/>
          <w:szCs w:val="23"/>
          <w:lang w:eastAsia="en-GB"/>
        </w:rPr>
        <w:t xml:space="preserve">With more fluent transcription skills, </w:t>
      </w:r>
      <w:r w:rsidR="006B3707" w:rsidRPr="00C774DE">
        <w:rPr>
          <w:rFonts w:ascii="Arial" w:eastAsia="Times New Roman" w:hAnsi="Arial" w:cs="Arial"/>
          <w:sz w:val="23"/>
          <w:szCs w:val="23"/>
          <w:lang w:eastAsia="en-GB"/>
        </w:rPr>
        <w:t xml:space="preserve">our next focus is to empower </w:t>
      </w:r>
      <w:r w:rsidRPr="004045E6">
        <w:rPr>
          <w:rFonts w:ascii="Arial" w:eastAsia="Times New Roman" w:hAnsi="Arial" w:cs="Arial"/>
          <w:sz w:val="23"/>
          <w:szCs w:val="23"/>
          <w:lang w:eastAsia="en-GB"/>
        </w:rPr>
        <w:t xml:space="preserve">children </w:t>
      </w:r>
      <w:r w:rsidR="006B3707" w:rsidRPr="00C774DE">
        <w:rPr>
          <w:rFonts w:ascii="Arial" w:eastAsia="Times New Roman" w:hAnsi="Arial" w:cs="Arial"/>
          <w:sz w:val="23"/>
          <w:szCs w:val="23"/>
          <w:lang w:eastAsia="en-GB"/>
        </w:rPr>
        <w:t>to</w:t>
      </w:r>
      <w:r w:rsidRPr="004045E6">
        <w:rPr>
          <w:rFonts w:ascii="Arial" w:eastAsia="Times New Roman" w:hAnsi="Arial" w:cs="Arial"/>
          <w:sz w:val="23"/>
          <w:szCs w:val="23"/>
          <w:lang w:eastAsia="en-GB"/>
        </w:rPr>
        <w:t xml:space="preserve"> devote more of their </w:t>
      </w:r>
      <w:hyperlink r:id="rId12" w:tgtFrame="_blank" w:history="1">
        <w:r w:rsidRPr="004045E6">
          <w:rPr>
            <w:rFonts w:ascii="Arial" w:eastAsia="Times New Roman" w:hAnsi="Arial" w:cs="Arial"/>
            <w:sz w:val="23"/>
            <w:szCs w:val="23"/>
            <w:u w:val="single"/>
            <w:bdr w:val="none" w:sz="0" w:space="0" w:color="auto" w:frame="1"/>
            <w:lang w:eastAsia="en-GB"/>
          </w:rPr>
          <w:t>working memory</w:t>
        </w:r>
      </w:hyperlink>
      <w:r w:rsidRPr="004045E6">
        <w:rPr>
          <w:rFonts w:ascii="Arial" w:eastAsia="Times New Roman" w:hAnsi="Arial" w:cs="Arial"/>
          <w:sz w:val="23"/>
          <w:szCs w:val="23"/>
          <w:lang w:eastAsia="en-GB"/>
        </w:rPr>
        <w:t> to the content of their writing</w:t>
      </w:r>
      <w:r w:rsidR="00F05C61" w:rsidRPr="00C774DE">
        <w:rPr>
          <w:rFonts w:ascii="Arial" w:eastAsia="Times New Roman" w:hAnsi="Arial" w:cs="Arial"/>
          <w:sz w:val="23"/>
          <w:szCs w:val="23"/>
          <w:lang w:eastAsia="en-GB"/>
        </w:rPr>
        <w:t xml:space="preserve"> and the introduction of ‘ The Write stuff’ scheme has elevated this further.</w:t>
      </w:r>
    </w:p>
    <w:p w14:paraId="6DF862EF" w14:textId="25FFA7B2" w:rsidR="003B7EF8" w:rsidRDefault="004045E6" w:rsidP="00A41579">
      <w:pPr>
        <w:shd w:val="clear" w:color="auto" w:fill="FFFFFF"/>
        <w:spacing w:after="0" w:line="240" w:lineRule="auto"/>
        <w:jc w:val="both"/>
        <w:rPr>
          <w:rFonts w:ascii="Arial" w:eastAsia="Times New Roman" w:hAnsi="Arial" w:cs="Arial"/>
          <w:sz w:val="23"/>
          <w:szCs w:val="23"/>
          <w:lang w:eastAsia="en-GB"/>
        </w:rPr>
      </w:pPr>
      <w:r w:rsidRPr="004045E6">
        <w:rPr>
          <w:rFonts w:ascii="Arial" w:eastAsia="Times New Roman" w:hAnsi="Arial" w:cs="Arial"/>
          <w:sz w:val="23"/>
          <w:szCs w:val="23"/>
          <w:lang w:eastAsia="en-GB"/>
        </w:rPr>
        <w:t>Hard work, determination and careful planning have</w:t>
      </w:r>
      <w:r w:rsidR="00C774DE">
        <w:rPr>
          <w:rFonts w:ascii="Arial" w:eastAsia="Times New Roman" w:hAnsi="Arial" w:cs="Arial"/>
          <w:sz w:val="23"/>
          <w:szCs w:val="23"/>
          <w:lang w:eastAsia="en-GB"/>
        </w:rPr>
        <w:t xml:space="preserve"> reaped rewards in terms of accelerated progress in reading.  We have written a reading intent statement, have identified pre-requisite reading skill progression and overhauled the teaching of reading.  We are excited this term to commence the much anticipated Herts For Learning – Reading Fluency project</w:t>
      </w:r>
      <w:r w:rsidR="00D8799F">
        <w:rPr>
          <w:rFonts w:ascii="Arial" w:eastAsia="Times New Roman" w:hAnsi="Arial" w:cs="Arial"/>
          <w:sz w:val="23"/>
          <w:szCs w:val="23"/>
          <w:lang w:eastAsia="en-GB"/>
        </w:rPr>
        <w:t xml:space="preserve"> with those children in Year 6 who are at risk of not meeting ARE. In addition CD is in consultation with the DfE to secure a funded place on the EEF </w:t>
      </w:r>
      <w:proofErr w:type="spellStart"/>
      <w:r w:rsidR="00D8799F">
        <w:rPr>
          <w:rFonts w:ascii="Arial" w:eastAsia="Times New Roman" w:hAnsi="Arial" w:cs="Arial"/>
          <w:sz w:val="23"/>
          <w:szCs w:val="23"/>
          <w:lang w:eastAsia="en-GB"/>
        </w:rPr>
        <w:t>Neli</w:t>
      </w:r>
      <w:proofErr w:type="spellEnd"/>
      <w:r w:rsidR="00D8799F">
        <w:rPr>
          <w:rFonts w:ascii="Arial" w:eastAsia="Times New Roman" w:hAnsi="Arial" w:cs="Arial"/>
          <w:sz w:val="23"/>
          <w:szCs w:val="23"/>
          <w:lang w:eastAsia="en-GB"/>
        </w:rPr>
        <w:t xml:space="preserve"> – EYFS reading project which is due to commence at Easter.</w:t>
      </w:r>
      <w:r w:rsidRPr="004045E6">
        <w:rPr>
          <w:rFonts w:ascii="Arial" w:eastAsia="Times New Roman" w:hAnsi="Arial" w:cs="Arial"/>
          <w:sz w:val="23"/>
          <w:szCs w:val="23"/>
          <w:lang w:eastAsia="en-GB"/>
        </w:rPr>
        <w:t xml:space="preserve"> </w:t>
      </w:r>
    </w:p>
    <w:p w14:paraId="26A8E6F1" w14:textId="77777777" w:rsidR="00CF0C01" w:rsidRPr="00CF0C01" w:rsidRDefault="00CF0C01" w:rsidP="00CF0C01">
      <w:pPr>
        <w:shd w:val="clear" w:color="auto" w:fill="FFFFFF"/>
        <w:spacing w:after="0" w:line="240" w:lineRule="auto"/>
        <w:jc w:val="both"/>
        <w:rPr>
          <w:rFonts w:ascii="Arial" w:eastAsia="Times New Roman" w:hAnsi="Arial" w:cs="Arial"/>
          <w:sz w:val="23"/>
          <w:szCs w:val="23"/>
          <w:lang w:eastAsia="en-GB"/>
        </w:rPr>
      </w:pPr>
      <w:r w:rsidRPr="00CF0C01">
        <w:rPr>
          <w:rFonts w:ascii="Arial" w:eastAsia="Times New Roman" w:hAnsi="Arial" w:cs="Arial"/>
          <w:sz w:val="23"/>
          <w:szCs w:val="23"/>
          <w:lang w:eastAsia="en-GB"/>
        </w:rPr>
        <w:t xml:space="preserve">The lead is clear about the direction of the teaching of reading and the key components of an effect reading curriculum. </w:t>
      </w:r>
    </w:p>
    <w:p w14:paraId="38B070DC" w14:textId="77777777" w:rsidR="00CF0C01" w:rsidRPr="00CF0C01" w:rsidRDefault="00CF0C01" w:rsidP="00CF0C01">
      <w:pPr>
        <w:shd w:val="clear" w:color="auto" w:fill="FFFFFF"/>
        <w:spacing w:after="0" w:line="240" w:lineRule="auto"/>
        <w:jc w:val="both"/>
        <w:rPr>
          <w:rFonts w:ascii="Arial" w:eastAsia="Times New Roman" w:hAnsi="Arial" w:cs="Arial"/>
          <w:sz w:val="23"/>
          <w:szCs w:val="23"/>
          <w:lang w:eastAsia="en-GB"/>
        </w:rPr>
      </w:pPr>
      <w:r w:rsidRPr="00CF0C01">
        <w:rPr>
          <w:rFonts w:ascii="Arial" w:eastAsia="Times New Roman" w:hAnsi="Arial" w:cs="Arial"/>
          <w:sz w:val="23"/>
          <w:szCs w:val="23"/>
          <w:lang w:eastAsia="en-GB"/>
        </w:rPr>
        <w:t>•</w:t>
      </w:r>
      <w:r w:rsidRPr="00CF0C01">
        <w:rPr>
          <w:rFonts w:ascii="Arial" w:eastAsia="Times New Roman" w:hAnsi="Arial" w:cs="Arial"/>
          <w:sz w:val="23"/>
          <w:szCs w:val="23"/>
          <w:lang w:eastAsia="en-GB"/>
        </w:rPr>
        <w:tab/>
        <w:t>There needs to be dedicated time to afford a variety of reading experiences.</w:t>
      </w:r>
    </w:p>
    <w:p w14:paraId="63E6826F" w14:textId="77777777" w:rsidR="00CF0C01" w:rsidRPr="00CF0C01" w:rsidRDefault="00CF0C01" w:rsidP="00CF0C01">
      <w:pPr>
        <w:shd w:val="clear" w:color="auto" w:fill="FFFFFF"/>
        <w:spacing w:after="0" w:line="240" w:lineRule="auto"/>
        <w:jc w:val="both"/>
        <w:rPr>
          <w:rFonts w:ascii="Arial" w:eastAsia="Times New Roman" w:hAnsi="Arial" w:cs="Arial"/>
          <w:sz w:val="23"/>
          <w:szCs w:val="23"/>
          <w:lang w:eastAsia="en-GB"/>
        </w:rPr>
      </w:pPr>
      <w:r w:rsidRPr="00CF0C01">
        <w:rPr>
          <w:rFonts w:ascii="Arial" w:eastAsia="Times New Roman" w:hAnsi="Arial" w:cs="Arial"/>
          <w:sz w:val="23"/>
          <w:szCs w:val="23"/>
          <w:lang w:eastAsia="en-GB"/>
        </w:rPr>
        <w:t>•</w:t>
      </w:r>
      <w:r w:rsidRPr="00CF0C01">
        <w:rPr>
          <w:rFonts w:ascii="Arial" w:eastAsia="Times New Roman" w:hAnsi="Arial" w:cs="Arial"/>
          <w:sz w:val="23"/>
          <w:szCs w:val="23"/>
          <w:lang w:eastAsia="en-GB"/>
        </w:rPr>
        <w:tab/>
        <w:t>Reading provision needs to include planned read aloud programme, shared and group reading, one -to -one reading, time for independent reading and a systematic , synthetic phonics programme.</w:t>
      </w:r>
    </w:p>
    <w:p w14:paraId="0C17572B" w14:textId="24A06CAD" w:rsidR="004045E6" w:rsidRPr="00CF0C01" w:rsidRDefault="00CF0C01" w:rsidP="00CD3C73">
      <w:pPr>
        <w:shd w:val="clear" w:color="auto" w:fill="FFFFFF"/>
        <w:spacing w:after="288" w:line="240" w:lineRule="auto"/>
        <w:jc w:val="both"/>
        <w:rPr>
          <w:rFonts w:ascii="Arial" w:eastAsia="Times New Roman" w:hAnsi="Arial" w:cs="Arial"/>
          <w:sz w:val="23"/>
          <w:szCs w:val="23"/>
          <w:lang w:eastAsia="en-GB"/>
        </w:rPr>
      </w:pPr>
      <w:r w:rsidRPr="00CF0C01">
        <w:rPr>
          <w:rFonts w:ascii="Arial" w:eastAsia="Times New Roman" w:hAnsi="Arial" w:cs="Arial"/>
          <w:sz w:val="23"/>
          <w:szCs w:val="23"/>
          <w:lang w:eastAsia="en-GB"/>
        </w:rPr>
        <w:t>•</w:t>
      </w:r>
      <w:r w:rsidRPr="00CF0C01">
        <w:rPr>
          <w:rFonts w:ascii="Arial" w:eastAsia="Times New Roman" w:hAnsi="Arial" w:cs="Arial"/>
          <w:sz w:val="23"/>
          <w:szCs w:val="23"/>
          <w:lang w:eastAsia="en-GB"/>
        </w:rPr>
        <w:tab/>
        <w:t xml:space="preserve">Crucial to this is a rich reading curriculum , which ensures a balance of reading approaches and experiences which allow the teachers at Mary Tavy and </w:t>
      </w:r>
      <w:proofErr w:type="spellStart"/>
      <w:r w:rsidRPr="00CF0C01">
        <w:rPr>
          <w:rFonts w:ascii="Arial" w:eastAsia="Times New Roman" w:hAnsi="Arial" w:cs="Arial"/>
          <w:sz w:val="23"/>
          <w:szCs w:val="23"/>
          <w:lang w:eastAsia="en-GB"/>
        </w:rPr>
        <w:t>Brentor</w:t>
      </w:r>
      <w:proofErr w:type="spellEnd"/>
      <w:r w:rsidRPr="00CF0C01">
        <w:rPr>
          <w:rFonts w:ascii="Arial" w:eastAsia="Times New Roman" w:hAnsi="Arial" w:cs="Arial"/>
          <w:sz w:val="23"/>
          <w:szCs w:val="23"/>
          <w:lang w:eastAsia="en-GB"/>
        </w:rPr>
        <w:t xml:space="preserve"> to develop fluency, prosody and comprehension and ultimately develop young readers who can and do read for pleasure.</w:t>
      </w:r>
      <w:r w:rsidR="00CD3C73">
        <w:rPr>
          <w:rFonts w:ascii="Arial" w:eastAsia="Times New Roman" w:hAnsi="Arial" w:cs="Arial"/>
          <w:sz w:val="23"/>
          <w:szCs w:val="23"/>
          <w:lang w:eastAsia="en-GB"/>
        </w:rPr>
        <w:t xml:space="preserve">                      </w:t>
      </w:r>
      <w:r w:rsidR="004045E6" w:rsidRPr="004045E6">
        <w:rPr>
          <w:rFonts w:ascii="Arial" w:eastAsia="Times New Roman" w:hAnsi="Arial" w:cs="Arial"/>
          <w:sz w:val="23"/>
          <w:szCs w:val="23"/>
          <w:lang w:eastAsia="en-GB"/>
        </w:rPr>
        <w:t>Despite all the challenges, high</w:t>
      </w:r>
      <w:r w:rsidR="00F05C61" w:rsidRPr="00C774DE">
        <w:rPr>
          <w:rFonts w:ascii="Arial" w:eastAsia="Times New Roman" w:hAnsi="Arial" w:cs="Arial"/>
          <w:sz w:val="23"/>
          <w:szCs w:val="23"/>
          <w:lang w:eastAsia="en-GB"/>
        </w:rPr>
        <w:t>;</w:t>
      </w:r>
      <w:r w:rsidR="004045E6" w:rsidRPr="004045E6">
        <w:rPr>
          <w:rFonts w:ascii="Arial" w:eastAsia="Times New Roman" w:hAnsi="Arial" w:cs="Arial"/>
          <w:sz w:val="23"/>
          <w:szCs w:val="23"/>
          <w:lang w:eastAsia="en-GB"/>
        </w:rPr>
        <w:t xml:space="preserve"> quality</w:t>
      </w:r>
      <w:r w:rsidR="00F05C61" w:rsidRPr="00C774DE">
        <w:rPr>
          <w:rFonts w:ascii="Arial" w:eastAsia="Times New Roman" w:hAnsi="Arial" w:cs="Arial"/>
          <w:sz w:val="23"/>
          <w:szCs w:val="23"/>
          <w:lang w:eastAsia="en-GB"/>
        </w:rPr>
        <w:t xml:space="preserve"> first</w:t>
      </w:r>
      <w:r w:rsidR="004045E6" w:rsidRPr="004045E6">
        <w:rPr>
          <w:rFonts w:ascii="Arial" w:eastAsia="Times New Roman" w:hAnsi="Arial" w:cs="Arial"/>
          <w:sz w:val="23"/>
          <w:szCs w:val="23"/>
          <w:lang w:eastAsia="en-GB"/>
        </w:rPr>
        <w:t xml:space="preserve"> teaching has been the driving ambition </w:t>
      </w:r>
      <w:r w:rsidR="00F05C61" w:rsidRPr="00C774DE">
        <w:rPr>
          <w:rFonts w:ascii="Arial" w:eastAsia="Times New Roman" w:hAnsi="Arial" w:cs="Arial"/>
          <w:sz w:val="23"/>
          <w:szCs w:val="23"/>
          <w:lang w:eastAsia="en-GB"/>
        </w:rPr>
        <w:t xml:space="preserve">of school leaders </w:t>
      </w:r>
      <w:r w:rsidR="004045E6" w:rsidRPr="004045E6">
        <w:rPr>
          <w:rFonts w:ascii="Arial" w:eastAsia="Times New Roman" w:hAnsi="Arial" w:cs="Arial"/>
          <w:sz w:val="23"/>
          <w:szCs w:val="23"/>
          <w:lang w:eastAsia="en-GB"/>
        </w:rPr>
        <w:t>with rich reading at its heart.  </w:t>
      </w:r>
    </w:p>
    <w:sectPr w:rsidR="004045E6" w:rsidRPr="00CF0C01" w:rsidSect="00CF0C0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ADCCA" w14:textId="77777777" w:rsidR="00FB1914" w:rsidRDefault="00FB1914" w:rsidP="00A41579">
      <w:pPr>
        <w:spacing w:after="0" w:line="240" w:lineRule="auto"/>
      </w:pPr>
      <w:r>
        <w:separator/>
      </w:r>
    </w:p>
  </w:endnote>
  <w:endnote w:type="continuationSeparator" w:id="0">
    <w:p w14:paraId="72343825" w14:textId="77777777" w:rsidR="00FB1914" w:rsidRDefault="00FB1914" w:rsidP="00A4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815FD" w14:textId="77777777" w:rsidR="00A41579" w:rsidRDefault="00A41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C1711" w14:textId="77777777" w:rsidR="00A41579" w:rsidRDefault="00A415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0AD8B" w14:textId="77777777" w:rsidR="00A41579" w:rsidRDefault="00A41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5D5B4" w14:textId="77777777" w:rsidR="00FB1914" w:rsidRDefault="00FB1914" w:rsidP="00A41579">
      <w:pPr>
        <w:spacing w:after="0" w:line="240" w:lineRule="auto"/>
      </w:pPr>
      <w:r>
        <w:separator/>
      </w:r>
    </w:p>
  </w:footnote>
  <w:footnote w:type="continuationSeparator" w:id="0">
    <w:p w14:paraId="4DBAF4BC" w14:textId="77777777" w:rsidR="00FB1914" w:rsidRDefault="00FB1914" w:rsidP="00A4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3480E" w14:textId="77777777" w:rsidR="00A41579" w:rsidRDefault="00A415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C8044" w14:textId="77777777" w:rsidR="00A41579" w:rsidRDefault="00A415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7FD27" w14:textId="77777777" w:rsidR="00A41579" w:rsidRDefault="00A415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A4D94"/>
    <w:multiLevelType w:val="hybridMultilevel"/>
    <w:tmpl w:val="C658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853F7"/>
    <w:multiLevelType w:val="hybridMultilevel"/>
    <w:tmpl w:val="DDF8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E6"/>
    <w:rsid w:val="00264675"/>
    <w:rsid w:val="00370AEF"/>
    <w:rsid w:val="003B7EF8"/>
    <w:rsid w:val="004045E6"/>
    <w:rsid w:val="004F61FC"/>
    <w:rsid w:val="0055454F"/>
    <w:rsid w:val="006B3707"/>
    <w:rsid w:val="00A41579"/>
    <w:rsid w:val="00AA602A"/>
    <w:rsid w:val="00B15C0C"/>
    <w:rsid w:val="00B56A19"/>
    <w:rsid w:val="00C774DE"/>
    <w:rsid w:val="00CD3C73"/>
    <w:rsid w:val="00CF0C01"/>
    <w:rsid w:val="00D8799F"/>
    <w:rsid w:val="00F05C61"/>
    <w:rsid w:val="00FB1914"/>
    <w:rsid w:val="00FC3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D4236"/>
  <w15:chartTrackingRefBased/>
  <w15:docId w15:val="{1498C319-B7ED-4316-923A-4B3DA6B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8A"/>
    <w:pPr>
      <w:ind w:left="720"/>
      <w:contextualSpacing/>
    </w:pPr>
  </w:style>
  <w:style w:type="table" w:styleId="TableGrid">
    <w:name w:val="Table Grid"/>
    <w:basedOn w:val="TableNormal"/>
    <w:uiPriority w:val="39"/>
    <w:rsid w:val="00A4157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1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579"/>
  </w:style>
  <w:style w:type="paragraph" w:styleId="Footer">
    <w:name w:val="footer"/>
    <w:basedOn w:val="Normal"/>
    <w:link w:val="FooterChar"/>
    <w:uiPriority w:val="99"/>
    <w:unhideWhenUsed/>
    <w:rsid w:val="00A41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593099">
      <w:bodyDiv w:val="1"/>
      <w:marLeft w:val="0"/>
      <w:marRight w:val="0"/>
      <w:marTop w:val="0"/>
      <w:marBottom w:val="0"/>
      <w:divBdr>
        <w:top w:val="none" w:sz="0" w:space="0" w:color="auto"/>
        <w:left w:val="none" w:sz="0" w:space="0" w:color="auto"/>
        <w:bottom w:val="none" w:sz="0" w:space="0" w:color="auto"/>
        <w:right w:val="none" w:sz="0" w:space="0" w:color="auto"/>
      </w:divBdr>
      <w:divsChild>
        <w:div w:id="613439079">
          <w:blockQuote w:val="1"/>
          <w:marLeft w:val="0"/>
          <w:marRight w:val="0"/>
          <w:marTop w:val="0"/>
          <w:marBottom w:val="12"/>
          <w:divBdr>
            <w:top w:val="single" w:sz="48" w:space="18" w:color="BDD4DE"/>
            <w:left w:val="none" w:sz="0" w:space="0" w:color="BDD4DE"/>
            <w:bottom w:val="single" w:sz="48" w:space="0" w:color="BDD4DE"/>
            <w:right w:val="none" w:sz="0" w:space="0" w:color="BDD4D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here-we-a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ucationendowmentfoundation.org.uk/tools/guidance-reports/literacy-ks-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tools/guidance-reports/literacy-ks-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ducationendowmentfoundation.org.uk/tools/guidance-reports/literacy-ks-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endowmentfoundation.org.uk/tools/guidance-reports/literacy-ks-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Gamerboy11 Davies</dc:creator>
  <cp:keywords/>
  <dc:description/>
  <cp:lastModifiedBy>Gamerboy11 Davies</cp:lastModifiedBy>
  <cp:revision>7</cp:revision>
  <dcterms:created xsi:type="dcterms:W3CDTF">2021-01-10T20:28:00Z</dcterms:created>
  <dcterms:modified xsi:type="dcterms:W3CDTF">2021-01-12T19:19:00Z</dcterms:modified>
</cp:coreProperties>
</file>